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rPr>
          <w:sz w:val="36"/>
        </w:rPr>
      </w:pPr>
      <w:bookmarkStart w:id="0" w:name="_GoBack"/>
      <w:bookmarkEnd w:id="0"/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36B3A" w:rsidRDefault="00E36B3A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61568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Økonomi og Tilskudsforvaltning.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rapporten indsendes til </w:t>
      </w:r>
      <w:hyperlink r:id="rId9" w:history="1">
        <w:r w:rsidRPr="00E125A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>
        <w:rPr>
          <w:rFonts w:ascii="Arial" w:hAnsi="Arial" w:cs="Arial"/>
          <w:szCs w:val="20"/>
        </w:rPr>
        <w:t xml:space="preserve">. </w:t>
      </w:r>
      <w:r w:rsidRPr="00E125A3">
        <w:rPr>
          <w:rFonts w:ascii="Arial" w:hAnsi="Arial" w:cs="Arial"/>
          <w:szCs w:val="20"/>
        </w:rPr>
        <w:t>I emn</w:t>
      </w:r>
      <w:r>
        <w:rPr>
          <w:rFonts w:ascii="Arial" w:hAnsi="Arial" w:cs="Arial"/>
          <w:szCs w:val="20"/>
        </w:rPr>
        <w:t>efeltet skrives kun journal</w:t>
      </w:r>
      <w:r w:rsidR="00E615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nr.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Regnskaber skal ligeledes indsendes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regnskab mv. indsendes til mailadressen </w:t>
      </w:r>
      <w:r w:rsidRPr="00E125A3">
        <w:rPr>
          <w:rFonts w:ascii="Arial" w:hAnsi="Arial" w:cs="Arial"/>
          <w:color w:val="0033CC"/>
          <w:szCs w:val="20"/>
        </w:rPr>
        <w:t>tilskudsforvaltning@socialstyrelsen.dk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 w:rsidR="001C60F2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44"/>
        <w:gridCol w:w="4325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2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10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Afsluttet:    d</w:t>
            </w:r>
            <w:proofErr w:type="gramEnd"/>
            <w:r w:rsidRPr="00B07C2B">
              <w:rPr>
                <w:rFonts w:ascii="Arial" w:hAnsi="Arial" w:cs="Arial"/>
                <w:b/>
                <w:bCs/>
              </w:rPr>
              <w:t xml:space="preserve">. </w:t>
            </w:r>
            <w:bookmarkStart w:id="14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5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6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7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534E97">
        <w:trPr>
          <w:cantSplit/>
        </w:trPr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>Rapporttype:</w:t>
            </w:r>
          </w:p>
          <w:p w:rsidR="00534E97" w:rsidRDefault="00534E97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534E97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Afsluttende</w:t>
            </w:r>
            <w:r w:rsidR="00E125A3" w:rsidRPr="00B07C2B">
              <w:rPr>
                <w:rFonts w:ascii="Arial" w:hAnsi="Arial" w:cs="Arial"/>
                <w:b/>
                <w:bCs/>
              </w:rPr>
              <w:t xml:space="preserve">   </w:t>
            </w:r>
            <w:bookmarkStart w:id="18" w:name="Kontrol5"/>
            <w:r w:rsidR="00E125A3"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E125A3"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F4EAE">
              <w:rPr>
                <w:rFonts w:ascii="Arial" w:hAnsi="Arial" w:cs="Arial"/>
                <w:b/>
                <w:bCs/>
              </w:rPr>
            </w:r>
            <w:r w:rsidR="003F4EAE">
              <w:rPr>
                <w:rFonts w:ascii="Arial" w:hAnsi="Arial" w:cs="Arial"/>
                <w:b/>
                <w:bCs/>
              </w:rPr>
              <w:fldChar w:fldCharType="separate"/>
            </w:r>
            <w:r w:rsidR="00E125A3"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  <w:p w:rsidR="00534E97" w:rsidRDefault="00534E97" w:rsidP="00534E97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534E97" w:rsidP="00534E9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Årsrapport</w:t>
            </w:r>
            <w:r w:rsidR="00E125A3" w:rsidRPr="00B07C2B">
              <w:rPr>
                <w:rFonts w:ascii="Arial" w:hAnsi="Arial" w:cs="Arial"/>
                <w:b/>
                <w:bCs/>
              </w:rPr>
              <w:t xml:space="preserve">    </w:t>
            </w:r>
            <w:bookmarkStart w:id="19" w:name="Kontrol6"/>
            <w:r w:rsidR="00E125A3"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A3"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F4EAE">
              <w:rPr>
                <w:rFonts w:ascii="Arial" w:hAnsi="Arial" w:cs="Arial"/>
                <w:b/>
                <w:bCs/>
              </w:rPr>
            </w:r>
            <w:r w:rsidR="003F4EAE">
              <w:rPr>
                <w:rFonts w:ascii="Arial" w:hAnsi="Arial" w:cs="Arial"/>
                <w:b/>
                <w:bCs/>
              </w:rPr>
              <w:fldChar w:fldCharType="separate"/>
            </w:r>
            <w:r w:rsidR="00E125A3"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Emneord (udfyldes af Puljestyring):</w:t>
            </w:r>
          </w:p>
          <w:bookmarkStart w:id="20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Projektår for rapport: </w:t>
            </w:r>
            <w:bookmarkStart w:id="21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7516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2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</w:t>
            </w:r>
            <w:r w:rsidR="00E6156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3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4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5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8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30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1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8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39" w:name="Tekst794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40" w:name="Tekst795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Hvad er planerne for </w:t>
            </w:r>
            <w:r w:rsidR="00E36B3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den resterende 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projektperiode?</w:t>
            </w:r>
          </w:p>
          <w:bookmarkStart w:id="41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1C60F2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76" w:type="pct"/>
            <w:shd w:val="clear" w:color="auto" w:fill="auto"/>
          </w:tcPr>
          <w:p w:rsidR="00CA10A8" w:rsidRPr="00B07C2B" w:rsidRDefault="00CA10A8" w:rsidP="00CA10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plan for forankring af projektet (spørgsmål </w:t>
            </w:r>
            <w:r w:rsidR="001C60F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udfyldes kun, hvis der er tale om afsluttende rapport):</w:t>
            </w: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2" w:name="Tekst797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3" w:name="Tekst798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61568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Statusrapport</w:t>
    </w:r>
  </w:p>
  <w:p w:rsidR="003472B6" w:rsidRDefault="00E61568">
    <w:pPr>
      <w:pStyle w:val="Sidefod"/>
    </w:pPr>
    <w:r>
      <w:t>Maj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E61568">
    <w:pPr>
      <w:pStyle w:val="Sidefod"/>
    </w:pPr>
    <w:r>
      <w:t>Maj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F4EA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F4EA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E1F19"/>
    <w:rsid w:val="001A23A2"/>
    <w:rsid w:val="001A2CC3"/>
    <w:rsid w:val="001B0CCA"/>
    <w:rsid w:val="001C2F8C"/>
    <w:rsid w:val="001C60F2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3F4EAE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4E97"/>
    <w:rsid w:val="00536B76"/>
    <w:rsid w:val="00540ED3"/>
    <w:rsid w:val="005716A0"/>
    <w:rsid w:val="00571DC1"/>
    <w:rsid w:val="005B35F1"/>
    <w:rsid w:val="005C1433"/>
    <w:rsid w:val="005D1D2F"/>
    <w:rsid w:val="006010A9"/>
    <w:rsid w:val="0063441E"/>
    <w:rsid w:val="00682DDC"/>
    <w:rsid w:val="006F5667"/>
    <w:rsid w:val="007811B3"/>
    <w:rsid w:val="007C3A90"/>
    <w:rsid w:val="007C3FD0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37182"/>
    <w:rsid w:val="00943C0E"/>
    <w:rsid w:val="00951203"/>
    <w:rsid w:val="00960744"/>
    <w:rsid w:val="00974002"/>
    <w:rsid w:val="009E0346"/>
    <w:rsid w:val="00A207D3"/>
    <w:rsid w:val="00A45FB2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10A8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202C8"/>
    <w:rsid w:val="00E23327"/>
    <w:rsid w:val="00E36B3A"/>
    <w:rsid w:val="00E54D2E"/>
    <w:rsid w:val="00E61568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xmlns="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B268B6-5FEE-406E-B682-94802D88C0EE}"/>
</file>

<file path=customXml/itemProps2.xml><?xml version="1.0" encoding="utf-8"?>
<ds:datastoreItem xmlns:ds="http://schemas.openxmlformats.org/officeDocument/2006/customXml" ds:itemID="{A06553A4-79FF-4716-9940-C2B380D64927}"/>
</file>

<file path=customXml/itemProps3.xml><?xml version="1.0" encoding="utf-8"?>
<ds:datastoreItem xmlns:ds="http://schemas.openxmlformats.org/officeDocument/2006/customXml" ds:itemID="{2B5D2506-E734-4FC3-A526-82279F68FD44}"/>
</file>

<file path=customXml/itemProps4.xml><?xml version="1.0" encoding="utf-8"?>
<ds:datastoreItem xmlns:ds="http://schemas.openxmlformats.org/officeDocument/2006/customXml" ds:itemID="{86289B86-5572-4654-BBF0-F3F5B9A62EE7}"/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4</Pages>
  <Words>560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Mai-britt Rasmussen</cp:lastModifiedBy>
  <cp:revision>2</cp:revision>
  <dcterms:created xsi:type="dcterms:W3CDTF">2019-08-22T11:03:00Z</dcterms:created>
  <dcterms:modified xsi:type="dcterms:W3CDTF">2019-08-22T11:03:00Z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