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71" w:rsidRDefault="00CD4C71" w:rsidP="00CD4C71">
      <w:pPr>
        <w:pStyle w:val="Overskrift1"/>
      </w:pPr>
      <w:bookmarkStart w:id="0" w:name="_Toc44678109"/>
      <w:r>
        <w:t xml:space="preserve">Udredning – Sagsvurdering </w:t>
      </w:r>
      <w:r w:rsidRPr="00126F1E">
        <w:t>(myndighed)</w:t>
      </w:r>
      <w:bookmarkEnd w:id="0"/>
    </w:p>
    <w:p w:rsidR="00CD4C71" w:rsidRDefault="00CD4C71" w:rsidP="00CD4C71">
      <w:pPr>
        <w:pStyle w:val="Overskrift2"/>
        <w:spacing w:before="240" w:after="120"/>
      </w:pPr>
      <w:bookmarkStart w:id="1" w:name="_Toc44678110"/>
      <w:r>
        <w:t>Baggrundsoplysninger</w:t>
      </w:r>
      <w:bookmarkEnd w:id="1"/>
      <w:r>
        <w:t xml:space="preserve"> </w:t>
      </w:r>
    </w:p>
    <w:tbl>
      <w:tblPr>
        <w:tblStyle w:val="Tabel-Gitter"/>
        <w:tblpPr w:leftFromText="141" w:rightFromText="141" w:vertAnchor="text" w:tblpY="1"/>
        <w:tblOverlap w:val="never"/>
        <w:tblW w:w="9922" w:type="dxa"/>
        <w:tblLayout w:type="fixed"/>
        <w:tblLook w:val="04A0" w:firstRow="1" w:lastRow="0" w:firstColumn="1" w:lastColumn="0" w:noHBand="0" w:noVBand="1"/>
        <w:tblCaption w:val="Redskab, Udredning - Sagsvurdering (myndighed)"/>
        <w:tblDescription w:val="Redskab, Udredning - Sagsvurdering (myndighed). Baggrundsoplysninger."/>
      </w:tblPr>
      <w:tblGrid>
        <w:gridCol w:w="2835"/>
        <w:gridCol w:w="7087"/>
      </w:tblGrid>
      <w:tr w:rsidR="00CD4C71" w:rsidTr="001B500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Dato </w:t>
            </w:r>
          </w:p>
          <w:p w:rsidR="00CD4C71" w:rsidRDefault="00CD4C71" w:rsidP="00EA2A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(dato for begyndt sagsvurdering)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>[oplysningerne autogenereres eller registreres]</w:t>
            </w:r>
          </w:p>
        </w:tc>
      </w:tr>
      <w:tr w:rsidR="00CD4C71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Ansvarlig enhed</w:t>
            </w:r>
          </w:p>
          <w:p w:rsidR="00CD4C71" w:rsidRDefault="00CD4C71" w:rsidP="00EA2A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(navn på den enhed, der har ansvaret for sagen)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>[oplysningerne autogenereres eller registreres]</w:t>
            </w:r>
          </w:p>
        </w:tc>
      </w:tr>
      <w:tr w:rsidR="00CD4C71" w:rsidTr="00EA2A52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Udfyldt af </w:t>
            </w:r>
          </w:p>
          <w:p w:rsidR="00CD4C71" w:rsidRDefault="00CD4C71" w:rsidP="00EA2A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(navn, telefonnummer og e-mailadresse på medarbejder, der behandler sagen)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>[oplysningerne autogenereres eller registreres]</w:t>
            </w:r>
          </w:p>
        </w:tc>
      </w:tr>
      <w:tr w:rsidR="00CD4C71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navn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5F54D6">
              <w:rPr>
                <w:rFonts w:ascii="Arial" w:hAnsi="Arial" w:cs="Arial"/>
                <w:b/>
                <w:i/>
                <w:color w:val="FF0000"/>
                <w:szCs w:val="20"/>
              </w:rPr>
              <w:t>S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>a</w:t>
            </w:r>
            <w:r w:rsidRPr="005F54D6">
              <w:rPr>
                <w:rFonts w:ascii="Arial" w:hAnsi="Arial" w:cs="Arial"/>
                <w:b/>
                <w:i/>
                <w:color w:val="FF0000"/>
                <w:szCs w:val="20"/>
              </w:rPr>
              <w:t>gsåbning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 xml:space="preserve"> med kæde tilbage]  </w:t>
            </w:r>
          </w:p>
        </w:tc>
      </w:tr>
      <w:tr w:rsidR="00CD4C71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CPR-nummer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5F54D6">
              <w:rPr>
                <w:rFonts w:ascii="Arial" w:hAnsi="Arial" w:cs="Arial"/>
                <w:b/>
                <w:i/>
                <w:color w:val="FF0000"/>
                <w:szCs w:val="20"/>
              </w:rPr>
              <w:t>S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>a</w:t>
            </w:r>
            <w:r w:rsidRPr="005F54D6">
              <w:rPr>
                <w:rFonts w:ascii="Arial" w:hAnsi="Arial" w:cs="Arial"/>
                <w:b/>
                <w:i/>
                <w:color w:val="FF0000"/>
                <w:szCs w:val="20"/>
              </w:rPr>
              <w:t>gsåbning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 tidligere er registreret – 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CD4C71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telefonnummer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5F54D6">
              <w:rPr>
                <w:rFonts w:ascii="Arial" w:hAnsi="Arial" w:cs="Arial"/>
                <w:b/>
                <w:i/>
                <w:color w:val="FF0000"/>
                <w:szCs w:val="20"/>
              </w:rPr>
              <w:t>S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>a</w:t>
            </w:r>
            <w:r w:rsidRPr="005F54D6">
              <w:rPr>
                <w:rFonts w:ascii="Arial" w:hAnsi="Arial" w:cs="Arial"/>
                <w:b/>
                <w:i/>
                <w:color w:val="FF0000"/>
                <w:szCs w:val="20"/>
              </w:rPr>
              <w:t>gsåbning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 xml:space="preserve"> med kæde tilbage]</w:t>
            </w:r>
          </w:p>
        </w:tc>
      </w:tr>
      <w:tr w:rsidR="00CD4C71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e-mailadresse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5F54D6">
              <w:rPr>
                <w:rFonts w:ascii="Arial" w:hAnsi="Arial" w:cs="Arial"/>
                <w:b/>
                <w:i/>
                <w:color w:val="FF0000"/>
                <w:szCs w:val="20"/>
              </w:rPr>
              <w:t>S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>a</w:t>
            </w:r>
            <w:r w:rsidRPr="005F54D6">
              <w:rPr>
                <w:rFonts w:ascii="Arial" w:hAnsi="Arial" w:cs="Arial"/>
                <w:b/>
                <w:i/>
                <w:color w:val="FF0000"/>
                <w:szCs w:val="20"/>
              </w:rPr>
              <w:t>gsåbning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 xml:space="preserve"> med kæde tilbage]</w:t>
            </w:r>
          </w:p>
        </w:tc>
      </w:tr>
      <w:tr w:rsidR="00CD4C71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Borgerens adresse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1" w:rsidRDefault="00CD4C71" w:rsidP="00EA2A52">
            <w:pPr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5F54D6">
              <w:rPr>
                <w:rFonts w:ascii="Arial" w:hAnsi="Arial" w:cs="Arial"/>
                <w:b/>
                <w:i/>
                <w:color w:val="FF0000"/>
                <w:szCs w:val="20"/>
              </w:rPr>
              <w:t>S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>a</w:t>
            </w:r>
            <w:r w:rsidRPr="005F54D6">
              <w:rPr>
                <w:rFonts w:ascii="Arial" w:hAnsi="Arial" w:cs="Arial"/>
                <w:b/>
                <w:i/>
                <w:color w:val="FF0000"/>
                <w:szCs w:val="20"/>
              </w:rPr>
              <w:t>gsåbning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 xml:space="preserve"> med kæde tilbage]</w:t>
            </w:r>
          </w:p>
        </w:tc>
      </w:tr>
      <w:tr w:rsidR="00CD4C71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Årsag til sagsåbning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Hvad drejer sagen sig om?</w:t>
            </w:r>
          </w:p>
          <w:p w:rsidR="00CD4C71" w:rsidRDefault="00CD4C71" w:rsidP="00EA2A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(problemstilling og borgerens oplevede behov for støtte)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5F54D6">
              <w:rPr>
                <w:rFonts w:ascii="Arial" w:hAnsi="Arial" w:cs="Arial"/>
                <w:b/>
                <w:i/>
                <w:color w:val="FF0000"/>
                <w:szCs w:val="20"/>
              </w:rPr>
              <w:t>S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>a</w:t>
            </w:r>
            <w:r w:rsidRPr="005F54D6">
              <w:rPr>
                <w:rFonts w:ascii="Arial" w:hAnsi="Arial" w:cs="Arial"/>
                <w:b/>
                <w:i/>
                <w:color w:val="FF0000"/>
                <w:szCs w:val="20"/>
              </w:rPr>
              <w:t>gsåbning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 xml:space="preserve"> med kæde tilbage]</w:t>
            </w:r>
          </w:p>
        </w:tc>
      </w:tr>
      <w:tr w:rsidR="00CD4C71" w:rsidTr="00EA2A52">
        <w:trPr>
          <w:trHeight w:val="13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Borgerens eventuelle lægefaglige diagnoser </w:t>
            </w:r>
          </w:p>
          <w:p w:rsidR="00CD4C71" w:rsidRDefault="00CD4C71" w:rsidP="00EA2A52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Har borgeren en eller flere lægefaglige diagnoser?</w:t>
            </w:r>
          </w:p>
          <w:p w:rsidR="00CD4C71" w:rsidRDefault="00CD4C71" w:rsidP="00EA2A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(lægestillede diagnoser, hvem har stillet dem og hvornår samt reference til dokumenter)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5F54D6">
              <w:rPr>
                <w:rFonts w:ascii="Arial" w:hAnsi="Arial" w:cs="Arial"/>
                <w:b/>
                <w:i/>
                <w:color w:val="FF0000"/>
                <w:szCs w:val="20"/>
              </w:rPr>
              <w:t>S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>a</w:t>
            </w:r>
            <w:r w:rsidRPr="005F54D6">
              <w:rPr>
                <w:rFonts w:ascii="Arial" w:hAnsi="Arial" w:cs="Arial"/>
                <w:b/>
                <w:i/>
                <w:color w:val="FF0000"/>
                <w:szCs w:val="20"/>
              </w:rPr>
              <w:t>gsåbning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 xml:space="preserve"> med kæde tilbage]</w:t>
            </w:r>
          </w:p>
        </w:tc>
      </w:tr>
      <w:tr w:rsidR="00CD4C71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Borgerens ønsker for fremtiden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Hvad er borgerens ønsker for fremtiden?  </w:t>
            </w:r>
          </w:p>
          <w:p w:rsidR="00CD4C71" w:rsidRDefault="00CD4C71" w:rsidP="00EA2A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(beskrivelse med borgerens egne ord af, hvad borgeren ønsker for sin fremtid)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5F54D6">
              <w:rPr>
                <w:rFonts w:ascii="Arial" w:hAnsi="Arial" w:cs="Arial"/>
                <w:b/>
                <w:i/>
                <w:color w:val="FF0000"/>
                <w:szCs w:val="20"/>
              </w:rPr>
              <w:t>S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>a</w:t>
            </w:r>
            <w:r w:rsidRPr="005F54D6">
              <w:rPr>
                <w:rFonts w:ascii="Arial" w:hAnsi="Arial" w:cs="Arial"/>
                <w:b/>
                <w:i/>
                <w:color w:val="FF0000"/>
                <w:szCs w:val="20"/>
              </w:rPr>
              <w:t>gsåbning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 xml:space="preserve"> med kæde tilbage]</w:t>
            </w:r>
          </w:p>
        </w:tc>
      </w:tr>
      <w:tr w:rsidR="00CD4C71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Formålet med udredningen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Hvad er formålet med udredningen?</w:t>
            </w:r>
          </w:p>
          <w:p w:rsidR="00CD4C71" w:rsidRDefault="00CD4C71" w:rsidP="00EA2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(vurdering af og begrundelse for, hvad der skal arbejdes videre med og evt. analysespørgsmål)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5F54D6">
              <w:rPr>
                <w:rFonts w:ascii="Arial" w:hAnsi="Arial" w:cs="Arial"/>
                <w:b/>
                <w:i/>
                <w:color w:val="FF0000"/>
                <w:szCs w:val="20"/>
              </w:rPr>
              <w:t>S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>a</w:t>
            </w:r>
            <w:r w:rsidRPr="005F54D6">
              <w:rPr>
                <w:rFonts w:ascii="Arial" w:hAnsi="Arial" w:cs="Arial"/>
                <w:b/>
                <w:i/>
                <w:color w:val="FF0000"/>
                <w:szCs w:val="20"/>
              </w:rPr>
              <w:t>gsåbning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 xml:space="preserve"> med kæde tilbage]</w:t>
            </w:r>
          </w:p>
        </w:tc>
      </w:tr>
      <w:tr w:rsidR="00CD4C71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Klar sag</w:t>
            </w:r>
          </w:p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 xml:space="preserve">Er det klart for sagsbehandleren, hvilken støtte borgeren har behov for?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Default="00CD4C71" w:rsidP="00EA2A52">
            <w:pPr>
              <w:tabs>
                <w:tab w:val="left" w:pos="9000"/>
              </w:tabs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Ja</w:t>
            </w:r>
          </w:p>
          <w:p w:rsidR="00CD4C71" w:rsidRDefault="00CD4C71" w:rsidP="00EA2A52">
            <w:pPr>
              <w:tabs>
                <w:tab w:val="left" w:pos="9000"/>
              </w:tabs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Nej</w:t>
            </w:r>
          </w:p>
        </w:tc>
      </w:tr>
      <w:tr w:rsidR="00D8279D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9D" w:rsidRDefault="00D8279D" w:rsidP="00D8279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Valg af ydelse ved klar sag </w:t>
            </w:r>
          </w:p>
          <w:p w:rsidR="00D8279D" w:rsidRDefault="00D8279D" w:rsidP="00D8279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Hvis ja - hvilken ydelse?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79D" w:rsidRDefault="00D8279D" w:rsidP="00D8279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YDELSER</w:t>
            </w:r>
          </w:p>
          <w:p w:rsidR="00D8279D" w:rsidRDefault="00D8279D" w:rsidP="00D8279D">
            <w:pPr>
              <w:rPr>
                <w:rFonts w:ascii="Arial" w:hAnsi="Arial" w:cs="Arial"/>
                <w:szCs w:val="20"/>
              </w:rPr>
            </w:pPr>
          </w:p>
          <w:p w:rsidR="00D8279D" w:rsidRDefault="00D8279D" w:rsidP="00D8279D">
            <w:pPr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Afklaring </w:t>
            </w:r>
          </w:p>
          <w:p w:rsidR="00D8279D" w:rsidRDefault="00D8279D" w:rsidP="001D4D20">
            <w:pPr>
              <w:ind w:left="56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i/>
                <w:szCs w:val="20"/>
              </w:rPr>
              <w:t>Pædagogisk udredning, § 85</w:t>
            </w:r>
            <w:r>
              <w:rPr>
                <w:rFonts w:ascii="Arial" w:hAnsi="Arial" w:cs="Arial"/>
                <w:szCs w:val="20"/>
              </w:rPr>
              <w:br/>
            </w:r>
          </w:p>
          <w:p w:rsidR="00D8279D" w:rsidRDefault="00D8279D" w:rsidP="00D8279D">
            <w:pPr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Aktivitet- og samvær, § 104</w:t>
            </w:r>
          </w:p>
          <w:p w:rsidR="00D8279D" w:rsidRDefault="00D8279D" w:rsidP="00D8279D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Social aktivitet </w:t>
            </w:r>
          </w:p>
          <w:p w:rsidR="00D8279D" w:rsidRDefault="00D8279D" w:rsidP="00D8279D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i/>
                <w:szCs w:val="20"/>
                <w:lang w:eastAsia="da-DK"/>
              </w:rPr>
            </w:r>
            <w:r w:rsid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Fysisk aktivitet </w:t>
            </w:r>
          </w:p>
          <w:p w:rsidR="00D8279D" w:rsidRDefault="00D8279D" w:rsidP="00D8279D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i/>
                <w:szCs w:val="20"/>
                <w:lang w:eastAsia="da-DK"/>
              </w:rPr>
            </w:r>
            <w:r w:rsid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Sansestimulerende aktivitet </w:t>
            </w:r>
          </w:p>
          <w:p w:rsidR="00D8279D" w:rsidRDefault="00D8279D" w:rsidP="00D8279D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i/>
                <w:szCs w:val="20"/>
                <w:lang w:eastAsia="da-DK"/>
              </w:rPr>
            </w:r>
            <w:r w:rsid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Oplevelsesaktivitet </w:t>
            </w:r>
          </w:p>
          <w:p w:rsidR="00D8279D" w:rsidRDefault="00D8279D" w:rsidP="00D8279D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i/>
                <w:szCs w:val="20"/>
                <w:lang w:eastAsia="da-DK"/>
              </w:rPr>
            </w:r>
            <w:r w:rsid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Kreativ aktivitet </w:t>
            </w:r>
          </w:p>
          <w:p w:rsidR="00D8279D" w:rsidRDefault="00D8279D" w:rsidP="001D4D20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i/>
                <w:szCs w:val="20"/>
                <w:lang w:eastAsia="da-DK"/>
              </w:rPr>
            </w:r>
            <w:r w:rsid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Kompetenceudviklende aktivitet </w:t>
            </w:r>
          </w:p>
          <w:p w:rsidR="00D8279D" w:rsidRDefault="00D8279D" w:rsidP="00D8279D">
            <w:pPr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Beskyttet beskæftigelsesydelse, § 103</w:t>
            </w:r>
          </w:p>
          <w:p w:rsidR="00D8279D" w:rsidRDefault="00D8279D" w:rsidP="00D8279D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Service</w:t>
            </w:r>
          </w:p>
          <w:p w:rsidR="00D8279D" w:rsidRDefault="00D8279D" w:rsidP="00D8279D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i/>
                <w:szCs w:val="20"/>
                <w:lang w:eastAsia="da-DK"/>
              </w:rPr>
            </w:r>
            <w:r w:rsid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Produktion og værksted </w:t>
            </w:r>
          </w:p>
          <w:p w:rsidR="00D8279D" w:rsidRDefault="00D8279D" w:rsidP="00D8279D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i/>
                <w:szCs w:val="20"/>
                <w:lang w:eastAsia="da-DK"/>
              </w:rPr>
            </w:r>
            <w:r w:rsid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Praktikforløb </w:t>
            </w:r>
          </w:p>
          <w:p w:rsidR="00D8279D" w:rsidRDefault="00D8279D" w:rsidP="00D8279D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D8279D" w:rsidRDefault="00D8279D" w:rsidP="00D8279D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Befordring </w:t>
            </w:r>
          </w:p>
          <w:p w:rsidR="00D8279D" w:rsidRDefault="00D8279D" w:rsidP="00D8279D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Befordring til og fra et tilbud</w:t>
            </w:r>
          </w:p>
          <w:p w:rsidR="00D8279D" w:rsidRDefault="00D8279D" w:rsidP="001D4D20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Befordring til og fra et tilbud, § 105, stk. 2</w:t>
            </w:r>
          </w:p>
          <w:p w:rsidR="00D8279D" w:rsidRDefault="00D8279D" w:rsidP="001D4D20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Befordring til og fra et tilbud, Lov om specialundervisning til </w:t>
            </w:r>
            <w:r w:rsidR="001D4D20">
              <w:rPr>
                <w:rFonts w:cs="Arial"/>
                <w:szCs w:val="20"/>
              </w:rPr>
              <w:br/>
              <w:t xml:space="preserve">     </w:t>
            </w:r>
            <w:r>
              <w:rPr>
                <w:rFonts w:cs="Arial"/>
                <w:szCs w:val="20"/>
              </w:rPr>
              <w:t xml:space="preserve">voksne § 5 </w:t>
            </w:r>
          </w:p>
          <w:p w:rsidR="00D8279D" w:rsidRDefault="00D8279D" w:rsidP="001D4D20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Befordring til og fra et tilbud, Lov om ungdomsuddannelse for </w:t>
            </w:r>
            <w:r w:rsidR="001D4D20">
              <w:rPr>
                <w:rFonts w:cs="Arial"/>
                <w:szCs w:val="20"/>
              </w:rPr>
              <w:br/>
              <w:t xml:space="preserve">     </w:t>
            </w:r>
            <w:r>
              <w:rPr>
                <w:rFonts w:cs="Arial"/>
                <w:szCs w:val="20"/>
              </w:rPr>
              <w:t xml:space="preserve">unge med særlige behov § 10 </w:t>
            </w:r>
          </w:p>
          <w:p w:rsidR="00D8279D" w:rsidRDefault="00D8279D" w:rsidP="001D4D20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Befordring til og fra et tilbud i forbindelse med behandling, </w:t>
            </w:r>
            <w:r w:rsidR="001D4D20">
              <w:rPr>
                <w:rFonts w:cs="Arial"/>
                <w:szCs w:val="20"/>
              </w:rPr>
              <w:br/>
              <w:t xml:space="preserve">     </w:t>
            </w:r>
            <w:r>
              <w:rPr>
                <w:rFonts w:cs="Arial"/>
                <w:szCs w:val="20"/>
              </w:rPr>
              <w:t xml:space="preserve">SUL § 170 </w:t>
            </w:r>
          </w:p>
          <w:p w:rsidR="00D8279D" w:rsidRDefault="00D8279D" w:rsidP="001D4D20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Befordring til og fra et tilbud i forbindelse med genoptræning, </w:t>
            </w:r>
            <w:r w:rsidR="001D4D20">
              <w:rPr>
                <w:rFonts w:cs="Arial"/>
                <w:szCs w:val="20"/>
              </w:rPr>
              <w:br/>
              <w:t xml:space="preserve">     </w:t>
            </w:r>
            <w:r>
              <w:rPr>
                <w:rFonts w:cs="Arial"/>
                <w:szCs w:val="20"/>
              </w:rPr>
              <w:t>SUL § 172</w:t>
            </w:r>
          </w:p>
          <w:p w:rsidR="00D8279D" w:rsidRDefault="00D8279D" w:rsidP="00D8279D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Individuel befordring, § 117 </w:t>
            </w:r>
          </w:p>
          <w:p w:rsidR="00D8279D" w:rsidRDefault="00D8279D" w:rsidP="001D4D20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i/>
                <w:szCs w:val="20"/>
                <w:lang w:eastAsia="da-DK"/>
              </w:rPr>
            </w:r>
            <w:r w:rsid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Befordring i forbindelse med afprøvning og ydelse af hjælpemidler, </w:t>
            </w:r>
            <w:r w:rsidR="001D4D20">
              <w:rPr>
                <w:rFonts w:cs="Arial"/>
                <w:i/>
                <w:szCs w:val="20"/>
              </w:rPr>
              <w:br/>
              <w:t xml:space="preserve">     </w:t>
            </w:r>
            <w:r>
              <w:rPr>
                <w:rFonts w:cs="Arial"/>
                <w:i/>
                <w:szCs w:val="20"/>
              </w:rPr>
              <w:t>Hjælpemiddelbekendtgørelsen § 24</w:t>
            </w:r>
          </w:p>
          <w:p w:rsidR="00D8279D" w:rsidRDefault="00D8279D" w:rsidP="00D8279D">
            <w:pPr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Behandling </w:t>
            </w:r>
          </w:p>
          <w:p w:rsidR="00D8279D" w:rsidRDefault="00D8279D" w:rsidP="00D8279D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Misbrugsbehandling</w:t>
            </w:r>
          </w:p>
          <w:p w:rsidR="00D8279D" w:rsidRDefault="00D8279D" w:rsidP="001D4D20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Alkoholbehandling, SUL § 141</w:t>
            </w:r>
          </w:p>
          <w:p w:rsidR="00D8279D" w:rsidRDefault="00D8279D" w:rsidP="001D4D20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Lægelig </w:t>
            </w:r>
            <w:r w:rsidR="001D4D20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tofmisbrugsbehandling, SUL § 142</w:t>
            </w:r>
          </w:p>
          <w:p w:rsidR="00D8279D" w:rsidRDefault="00D8279D" w:rsidP="001D4D20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Social stofmisbrugsbehandling, § 101 </w:t>
            </w:r>
          </w:p>
          <w:p w:rsidR="00D8279D" w:rsidRDefault="00D8279D" w:rsidP="00D8279D">
            <w:pPr>
              <w:ind w:left="850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Speciel behandlingsmæssig bistand, § 102</w:t>
            </w:r>
          </w:p>
          <w:p w:rsidR="00D8279D" w:rsidRDefault="00D8279D" w:rsidP="001D4D20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Psykologisk behandling </w:t>
            </w:r>
          </w:p>
          <w:p w:rsidR="00D8279D" w:rsidRDefault="00D8279D" w:rsidP="001D4D20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Speciallægelig behandling </w:t>
            </w:r>
          </w:p>
          <w:p w:rsidR="00D8279D" w:rsidRDefault="00D8279D" w:rsidP="00D8279D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Terapi</w:t>
            </w:r>
          </w:p>
          <w:p w:rsidR="00D8279D" w:rsidRDefault="00D8279D" w:rsidP="001D4D20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Øvrig speciel behandlingsmæssig bistand</w:t>
            </w:r>
          </w:p>
          <w:p w:rsidR="00D8279D" w:rsidRDefault="00D8279D" w:rsidP="00D8279D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b/>
                <w:szCs w:val="20"/>
              </w:rPr>
              <w:t>Dagaflastning, § 84</w:t>
            </w:r>
          </w:p>
          <w:p w:rsidR="00D8279D" w:rsidRDefault="00D8279D" w:rsidP="00D8279D">
            <w:pPr>
              <w:rPr>
                <w:rFonts w:cs="Arial"/>
                <w:b/>
                <w:szCs w:val="20"/>
              </w:rPr>
            </w:pPr>
          </w:p>
          <w:p w:rsidR="001D4D20" w:rsidRPr="00FB0B6E" w:rsidRDefault="001D4D20" w:rsidP="001D4D20">
            <w:pPr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 xml:space="preserve">      Forebyggende hjælp og støtte</w:t>
            </w:r>
          </w:p>
          <w:p w:rsidR="001D4D20" w:rsidRPr="00FB0B6E" w:rsidRDefault="001D4D20" w:rsidP="001D4D20">
            <w:pPr>
              <w:ind w:left="283"/>
              <w:rPr>
                <w:rFonts w:ascii="Arial" w:hAnsi="Arial" w:cs="Arial"/>
                <w:i/>
                <w:sz w:val="20"/>
                <w:szCs w:val="20"/>
              </w:rPr>
            </w:pP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      </w:t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t>Gruppebaseret hjælp og støtte, § 82 a</w:t>
            </w:r>
          </w:p>
          <w:p w:rsidR="001D4D20" w:rsidRPr="00FB0B6E" w:rsidRDefault="001D4D20" w:rsidP="001D4D20">
            <w:pPr>
              <w:ind w:left="283"/>
              <w:rPr>
                <w:rFonts w:ascii="Arial" w:hAnsi="Arial" w:cs="Arial"/>
                <w:i/>
                <w:sz w:val="20"/>
                <w:szCs w:val="20"/>
              </w:rPr>
            </w:pP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      </w:t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t>Individuel tidsbegrænset socialpædagogisk hjælp og støtte, § 82 b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br/>
              <w:t xml:space="preserve">    </w:t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  </w:t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t>Akut rådgivning, omsorg og støtte, § 82 c</w:t>
            </w:r>
          </w:p>
          <w:p w:rsidR="00D8279D" w:rsidRPr="001B4EE7" w:rsidRDefault="001B4EE7" w:rsidP="00D827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0B6E">
              <w:rPr>
                <w:rFonts w:ascii="Arial" w:hAnsi="Arial" w:cs="Arial"/>
                <w:szCs w:val="20"/>
              </w:rPr>
              <w:t xml:space="preserve">                </w:t>
            </w:r>
            <w:r w:rsidRPr="00FB0B6E">
              <w:rPr>
                <w:rFonts w:ascii="Arial" w:hAnsi="Arial" w:cs="Arial"/>
                <w:szCs w:val="20"/>
              </w:rPr>
              <w:br/>
            </w:r>
            <w:r w:rsidRPr="00FB0B6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t>Hjælp og støtte etableret i samarbejde med frivillige, § 82 d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lastRenderedPageBreak/>
              <w:t xml:space="preserve">           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t xml:space="preserve">              </w:t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sz w:val="20"/>
                <w:szCs w:val="20"/>
              </w:rPr>
              <w:t>Gruppebaseret hjælp og støtte etableret i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samarbejde med frivillige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                        </w:t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sz w:val="20"/>
                <w:szCs w:val="20"/>
              </w:rPr>
              <w:t>Individuel tidsbegrænset socialpædagogisk støtte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etableret i samarbejde med frivillige</w:t>
            </w:r>
            <w:r w:rsidR="00D8279D" w:rsidRPr="001B4EE7">
              <w:rPr>
                <w:rFonts w:ascii="Arial" w:hAnsi="Arial" w:cs="Arial"/>
                <w:sz w:val="20"/>
                <w:szCs w:val="20"/>
              </w:rPr>
              <w:br/>
            </w:r>
          </w:p>
          <w:p w:rsidR="00D8279D" w:rsidRDefault="00D8279D" w:rsidP="00D8279D">
            <w:pPr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Kontantydelse </w:t>
            </w:r>
          </w:p>
          <w:p w:rsidR="00D8279D" w:rsidRDefault="00D8279D" w:rsidP="001D4D20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Arbejdsvederlag, § 105, stk. 1</w:t>
            </w:r>
          </w:p>
          <w:p w:rsidR="00D8279D" w:rsidRDefault="00D8279D" w:rsidP="001D4D20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i/>
                <w:szCs w:val="20"/>
                <w:lang w:eastAsia="da-DK"/>
              </w:rPr>
            </w:r>
            <w:r w:rsid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Dækning af merudgift, § 100</w:t>
            </w:r>
          </w:p>
          <w:p w:rsidR="00D8279D" w:rsidRDefault="00D8279D" w:rsidP="001D4D20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i/>
                <w:szCs w:val="20"/>
                <w:lang w:eastAsia="da-DK"/>
              </w:rPr>
            </w:r>
            <w:r w:rsid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Kontant tilskud til personlig hjælp og pleje i hjemmet, § 95, stk. 1 </w:t>
            </w:r>
          </w:p>
          <w:p w:rsidR="00D8279D" w:rsidRDefault="00D8279D" w:rsidP="00D8279D">
            <w:pPr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Ophold </w:t>
            </w:r>
          </w:p>
          <w:p w:rsidR="00D8279D" w:rsidRDefault="00D8279D" w:rsidP="00D8279D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Midlertidigt ophold </w:t>
            </w:r>
          </w:p>
          <w:p w:rsidR="00D8279D" w:rsidRDefault="00D8279D" w:rsidP="001D4D20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Midlertidigt ophold, § 107 </w:t>
            </w:r>
          </w:p>
          <w:p w:rsidR="00D8279D" w:rsidRDefault="00D8279D" w:rsidP="001D4D20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Midlertidigt ophold, § 109 </w:t>
            </w:r>
          </w:p>
          <w:p w:rsidR="00D8279D" w:rsidRDefault="00D8279D" w:rsidP="001D4D20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Midlertidigt ophold, § 110 </w:t>
            </w:r>
          </w:p>
          <w:p w:rsidR="00D8279D" w:rsidRDefault="00D8279D" w:rsidP="001D4D20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Midlertidigt ophold, SUL § 14</w:t>
            </w:r>
          </w:p>
          <w:p w:rsidR="00D8279D" w:rsidRPr="00FB0B6E" w:rsidRDefault="00D8279D" w:rsidP="001D4D20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Midlertidigt ophold, § 80 </w:t>
            </w:r>
          </w:p>
          <w:p w:rsidR="00D8279D" w:rsidRPr="00FB0B6E" w:rsidRDefault="00D8279D" w:rsidP="001D4D20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Længerevarende ophold, § 108</w:t>
            </w:r>
          </w:p>
          <w:p w:rsidR="00D8279D" w:rsidRPr="00FB0B6E" w:rsidRDefault="00D8279D" w:rsidP="00D8279D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Døgnaflastning, § 84</w:t>
            </w:r>
          </w:p>
          <w:p w:rsidR="00D8279D" w:rsidRDefault="00D8279D" w:rsidP="00D8279D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Akut ophold, § 82c</w:t>
            </w:r>
          </w:p>
          <w:p w:rsidR="00D8279D" w:rsidRDefault="00D8279D" w:rsidP="00D8279D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</w:p>
          <w:p w:rsidR="00D8279D" w:rsidRDefault="00D8279D" w:rsidP="00D8279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Personlig hjælp og pleje, § 83</w:t>
            </w:r>
          </w:p>
          <w:p w:rsidR="00D8279D" w:rsidRDefault="00D8279D" w:rsidP="00D8279D">
            <w:pPr>
              <w:rPr>
                <w:rFonts w:ascii="Arial" w:hAnsi="Arial" w:cs="Arial"/>
                <w:b/>
                <w:szCs w:val="20"/>
              </w:rPr>
            </w:pPr>
          </w:p>
          <w:p w:rsidR="00D8279D" w:rsidRDefault="00D8279D" w:rsidP="00D8279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Praktisk hjælp, § 83</w:t>
            </w:r>
          </w:p>
          <w:p w:rsidR="00D8279D" w:rsidRDefault="00D8279D" w:rsidP="00D8279D">
            <w:pPr>
              <w:rPr>
                <w:rFonts w:ascii="Arial" w:hAnsi="Arial" w:cs="Arial"/>
                <w:b/>
                <w:szCs w:val="20"/>
              </w:rPr>
            </w:pPr>
          </w:p>
          <w:p w:rsidR="00D8279D" w:rsidRDefault="00D8279D" w:rsidP="00D8279D">
            <w:pPr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Socialpædagogisk støtte, § 85</w:t>
            </w:r>
          </w:p>
          <w:p w:rsidR="00D8279D" w:rsidRDefault="00D8279D" w:rsidP="00D8279D">
            <w:pPr>
              <w:ind w:left="850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Støtte til praktiske opgaver</w:t>
            </w:r>
          </w:p>
          <w:p w:rsidR="00D8279D" w:rsidRDefault="00D8279D" w:rsidP="001D4D20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daglige opgaver i hjemmet </w:t>
            </w:r>
          </w:p>
          <w:p w:rsidR="00D8279D" w:rsidRDefault="00D8279D" w:rsidP="001D4D20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administration </w:t>
            </w:r>
          </w:p>
          <w:p w:rsidR="00D8279D" w:rsidRDefault="00D8279D" w:rsidP="001D4D20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etablering i bolig </w:t>
            </w:r>
          </w:p>
          <w:p w:rsidR="00D8279D" w:rsidRDefault="00D8279D" w:rsidP="00D8279D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Støtte til samfundsdeltagelse</w:t>
            </w:r>
          </w:p>
          <w:p w:rsidR="00D8279D" w:rsidRDefault="00D8279D" w:rsidP="001D4D20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kontakt til offentlige og private instanser </w:t>
            </w:r>
          </w:p>
          <w:p w:rsidR="00D8279D" w:rsidRDefault="00D8279D" w:rsidP="00D8279D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transport </w:t>
            </w:r>
          </w:p>
          <w:p w:rsidR="00D8279D" w:rsidRDefault="00D8279D" w:rsidP="001D4D20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Støtte til beskæftigelse</w:t>
            </w:r>
          </w:p>
          <w:p w:rsidR="00D8279D" w:rsidRDefault="00D8279D" w:rsidP="00D8279D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uddannelse </w:t>
            </w:r>
          </w:p>
          <w:p w:rsidR="00D8279D" w:rsidRDefault="00D8279D" w:rsidP="00D8279D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Støtte til relationer og fællesskaber</w:t>
            </w:r>
          </w:p>
          <w:p w:rsidR="00D8279D" w:rsidRDefault="00D8279D" w:rsidP="001D4D20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sociale relationer </w:t>
            </w:r>
          </w:p>
          <w:p w:rsidR="00D8279D" w:rsidRDefault="00D8279D" w:rsidP="001D4D20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varetagelse af forældrerollen </w:t>
            </w:r>
          </w:p>
          <w:p w:rsidR="00D8279D" w:rsidRDefault="00D8279D" w:rsidP="00D8279D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Støtte til sundhed</w:t>
            </w:r>
          </w:p>
          <w:p w:rsidR="00D8279D" w:rsidRDefault="00D8279D" w:rsidP="00D8279D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behandling </w:t>
            </w:r>
          </w:p>
          <w:p w:rsidR="00D8279D" w:rsidRDefault="00D8279D" w:rsidP="00D8279D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sund levevis </w:t>
            </w:r>
          </w:p>
          <w:p w:rsidR="00D8279D" w:rsidRDefault="00D8279D" w:rsidP="001D4D20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personlig hygiejne </w:t>
            </w:r>
          </w:p>
          <w:p w:rsidR="00D8279D" w:rsidRDefault="00D8279D" w:rsidP="00D8279D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seksualitet </w:t>
            </w:r>
          </w:p>
          <w:p w:rsidR="00D8279D" w:rsidRDefault="00D8279D" w:rsidP="001D4D20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psykisk trivsel </w:t>
            </w:r>
          </w:p>
          <w:p w:rsidR="00D8279D" w:rsidRDefault="00D8279D" w:rsidP="00D8279D">
            <w:pPr>
              <w:pStyle w:val="Listeafsnit"/>
              <w:spacing w:line="240" w:lineRule="auto"/>
              <w:ind w:left="360"/>
              <w:rPr>
                <w:rFonts w:cs="Arial"/>
                <w:szCs w:val="20"/>
              </w:rPr>
            </w:pPr>
          </w:p>
          <w:p w:rsidR="00D8279D" w:rsidRDefault="00D8279D" w:rsidP="00D8279D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Støttepersonordning</w:t>
            </w:r>
          </w:p>
          <w:p w:rsidR="00D8279D" w:rsidRDefault="00D8279D" w:rsidP="00D8279D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Afløsning, § 84</w:t>
            </w:r>
          </w:p>
          <w:p w:rsidR="00D8279D" w:rsidRDefault="00D8279D" w:rsidP="00D8279D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i/>
                <w:szCs w:val="20"/>
                <w:lang w:eastAsia="da-DK"/>
              </w:rPr>
            </w:r>
            <w:r w:rsid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Kontant tilskud til </w:t>
            </w:r>
          </w:p>
          <w:p w:rsidR="00D8279D" w:rsidRDefault="00D8279D" w:rsidP="00D8279D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ansættelse af hjælper, § 95 </w:t>
            </w:r>
          </w:p>
          <w:p w:rsidR="00D8279D" w:rsidRDefault="00D8279D" w:rsidP="001D4D20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i/>
                <w:szCs w:val="20"/>
                <w:lang w:eastAsia="da-DK"/>
              </w:rPr>
            </w:r>
            <w:r w:rsid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Borgerstyret personlig assistance, § 96</w:t>
            </w:r>
          </w:p>
          <w:p w:rsidR="00D8279D" w:rsidRDefault="00D8279D" w:rsidP="00D8279D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i/>
                <w:szCs w:val="20"/>
                <w:lang w:eastAsia="da-DK"/>
              </w:rPr>
            </w:r>
            <w:r w:rsid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Ledsageordning, § 97</w:t>
            </w:r>
          </w:p>
          <w:p w:rsidR="00D8279D" w:rsidRDefault="00D8279D" w:rsidP="001D4D20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i/>
                <w:szCs w:val="20"/>
                <w:lang w:eastAsia="da-DK"/>
              </w:rPr>
            </w:r>
            <w:r w:rsid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Kontaktperson for døvblinde, § 98</w:t>
            </w:r>
          </w:p>
          <w:p w:rsidR="00D8279D" w:rsidRDefault="00D8279D" w:rsidP="001D4D20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i/>
                <w:szCs w:val="20"/>
                <w:lang w:eastAsia="da-DK"/>
              </w:rPr>
            </w:r>
            <w:r w:rsid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Pasning af pårørende, § 118</w:t>
            </w:r>
          </w:p>
          <w:p w:rsidR="00D8279D" w:rsidRDefault="00D8279D" w:rsidP="00D8279D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i/>
                <w:szCs w:val="20"/>
                <w:lang w:eastAsia="da-DK"/>
              </w:rPr>
            </w:r>
            <w:r w:rsid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Pasning af døende, § 119 </w:t>
            </w:r>
          </w:p>
          <w:p w:rsidR="00D8279D" w:rsidRDefault="00D8279D" w:rsidP="00D8279D">
            <w:pPr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Støtteredskab </w:t>
            </w:r>
          </w:p>
          <w:p w:rsidR="00D8279D" w:rsidRDefault="00D8279D" w:rsidP="00D8279D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i/>
                <w:szCs w:val="20"/>
                <w:lang w:eastAsia="da-DK"/>
              </w:rPr>
            </w:r>
            <w:r w:rsid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Hjælpemiddel, § 112</w:t>
            </w:r>
          </w:p>
          <w:p w:rsidR="00D8279D" w:rsidRDefault="00D8279D" w:rsidP="00D8279D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i/>
                <w:szCs w:val="20"/>
                <w:lang w:eastAsia="da-DK"/>
              </w:rPr>
            </w:r>
            <w:r w:rsid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Støtte til bil, § 114</w:t>
            </w:r>
          </w:p>
          <w:p w:rsidR="00D8279D" w:rsidRDefault="00D8279D" w:rsidP="001D4D20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i/>
                <w:szCs w:val="20"/>
                <w:lang w:eastAsia="da-DK"/>
              </w:rPr>
            </w:r>
            <w:r w:rsid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Støtte til boligindretning, § 116</w:t>
            </w:r>
          </w:p>
          <w:p w:rsidR="00D8279D" w:rsidRDefault="00D8279D" w:rsidP="001D4D20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i/>
                <w:szCs w:val="20"/>
                <w:lang w:eastAsia="da-DK"/>
              </w:rPr>
            </w:r>
            <w:r w:rsid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Midlertidig støtte til hjælpemidler, § 113 b </w:t>
            </w:r>
          </w:p>
          <w:p w:rsidR="00D8279D" w:rsidRDefault="00D8279D" w:rsidP="001D4D20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i/>
                <w:szCs w:val="20"/>
                <w:lang w:eastAsia="da-DK"/>
              </w:rPr>
            </w:r>
            <w:r w:rsid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Støtte til køb af forbrugsgoder, § 113</w:t>
            </w:r>
          </w:p>
          <w:p w:rsidR="00D8279D" w:rsidRDefault="00D8279D" w:rsidP="00D8279D">
            <w:pPr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Træning, § 86</w:t>
            </w:r>
          </w:p>
          <w:p w:rsidR="00D8279D" w:rsidRDefault="00D8279D" w:rsidP="00D8279D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i/>
                <w:szCs w:val="20"/>
                <w:lang w:eastAsia="da-DK"/>
              </w:rPr>
            </w:r>
            <w:r w:rsid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Genoptræning </w:t>
            </w:r>
          </w:p>
          <w:p w:rsidR="00D8279D" w:rsidRDefault="00D8279D" w:rsidP="00D8279D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i/>
                <w:szCs w:val="20"/>
                <w:lang w:eastAsia="da-DK"/>
              </w:rPr>
            </w:r>
            <w:r w:rsid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Vedligeholdelsestræning</w:t>
            </w:r>
          </w:p>
          <w:p w:rsidR="00D8279D" w:rsidRDefault="00D8279D" w:rsidP="00D8279D">
            <w:pPr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Undervisning </w:t>
            </w:r>
          </w:p>
          <w:p w:rsidR="00D8279D" w:rsidRDefault="00D8279D" w:rsidP="001D4D20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i/>
                <w:szCs w:val="20"/>
                <w:lang w:eastAsia="da-DK"/>
              </w:rPr>
            </w:r>
            <w:r w:rsid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Kompenserende specialundervisning, Lov om specialundervisning</w:t>
            </w:r>
            <w:r w:rsidR="001D4D20">
              <w:rPr>
                <w:rFonts w:cs="Arial"/>
                <w:i/>
                <w:szCs w:val="20"/>
              </w:rPr>
              <w:br/>
              <w:t xml:space="preserve">    </w:t>
            </w:r>
            <w:r>
              <w:rPr>
                <w:rFonts w:cs="Arial"/>
                <w:i/>
                <w:szCs w:val="20"/>
              </w:rPr>
              <w:t xml:space="preserve"> for voksne § 1</w:t>
            </w:r>
          </w:p>
          <w:p w:rsidR="00D8279D" w:rsidRDefault="00D8279D" w:rsidP="001D4D20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i/>
                <w:szCs w:val="20"/>
                <w:lang w:eastAsia="da-DK"/>
              </w:rPr>
            </w:r>
            <w:r w:rsid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Ungdomsuddannelse for unge med særlige behov, Lov om </w:t>
            </w:r>
            <w:r w:rsidR="001D4D20">
              <w:rPr>
                <w:rFonts w:cs="Arial"/>
                <w:i/>
                <w:szCs w:val="20"/>
              </w:rPr>
              <w:br/>
              <w:t xml:space="preserve">    </w:t>
            </w:r>
            <w:r>
              <w:rPr>
                <w:rFonts w:cs="Arial"/>
                <w:i/>
                <w:szCs w:val="20"/>
              </w:rPr>
              <w:t>ungdomsuddannelse for unge med særlige behov § 2</w:t>
            </w:r>
          </w:p>
          <w:p w:rsidR="00D8279D" w:rsidRDefault="00D8279D" w:rsidP="00D8279D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D8279D" w:rsidRDefault="00D8279D" w:rsidP="00D8279D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Ikke-visiterede ydelser</w:t>
            </w:r>
          </w:p>
          <w:p w:rsidR="00D8279D" w:rsidRDefault="00D8279D" w:rsidP="00D8279D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Rådgivning</w:t>
            </w:r>
          </w:p>
          <w:p w:rsidR="00D8279D" w:rsidRDefault="00D8279D" w:rsidP="00D8279D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Rådgivning, § 10 </w:t>
            </w:r>
          </w:p>
          <w:p w:rsidR="00D8279D" w:rsidRDefault="00D8279D" w:rsidP="001D4D20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Rådgivning, § 10, stk. 4 </w:t>
            </w:r>
          </w:p>
          <w:p w:rsidR="00D8279D" w:rsidRDefault="00D8279D" w:rsidP="00D8279D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Rådgivning, § 11 </w:t>
            </w:r>
          </w:p>
          <w:p w:rsidR="00D8279D" w:rsidRDefault="00D8279D" w:rsidP="00D8279D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Rådgivning, § 12</w:t>
            </w:r>
          </w:p>
          <w:p w:rsidR="00D8279D" w:rsidRDefault="00D8279D" w:rsidP="00D8279D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Øvrig rådgivning</w:t>
            </w:r>
          </w:p>
        </w:tc>
      </w:tr>
      <w:tr w:rsidR="00D8279D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9D" w:rsidRDefault="00D8279D" w:rsidP="00D8279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 xml:space="preserve">Valg af tilbud ved klar sag </w:t>
            </w:r>
          </w:p>
          <w:p w:rsidR="00D8279D" w:rsidRDefault="00D8279D" w:rsidP="00D827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Hvis ja - hvilken tilbudstype? </w:t>
            </w:r>
          </w:p>
          <w:p w:rsidR="00D8279D" w:rsidRDefault="00D8279D" w:rsidP="00D8279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79D" w:rsidRDefault="00D8279D" w:rsidP="00D8279D">
            <w:pPr>
              <w:tabs>
                <w:tab w:val="num" w:pos="4046"/>
              </w:tabs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TILBUD</w:t>
            </w:r>
          </w:p>
          <w:p w:rsidR="00D8279D" w:rsidRDefault="00D8279D" w:rsidP="00D8279D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D8279D" w:rsidRDefault="00D8279D" w:rsidP="00D8279D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Ambulant tilbud til voksne</w:t>
            </w:r>
          </w:p>
          <w:p w:rsidR="00D8279D" w:rsidRDefault="00D8279D" w:rsidP="001D4D20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Ambulant behandlingstilbud til voksne, § 101</w:t>
            </w:r>
          </w:p>
          <w:p w:rsidR="00D8279D" w:rsidRDefault="00D8279D" w:rsidP="001D4D20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Ambulant behandlingstilbud til voksne, SUL § 141</w:t>
            </w:r>
          </w:p>
          <w:p w:rsidR="00D8279D" w:rsidRDefault="00D8279D" w:rsidP="00D8279D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</w:p>
          <w:p w:rsidR="00D8279D" w:rsidRDefault="00D8279D" w:rsidP="00D8279D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Botilbud til voksne</w:t>
            </w:r>
          </w:p>
          <w:p w:rsidR="00D8279D" w:rsidRDefault="00D8279D" w:rsidP="00D8279D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>Døgnbehandlingstilbud til voksne</w:t>
            </w:r>
          </w:p>
          <w:p w:rsidR="00D8279D" w:rsidRDefault="00D8279D" w:rsidP="001D4D20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eastAsia="Times New Roman" w:hAnsi="Arial" w:cs="Arial"/>
                <w:szCs w:val="20"/>
                <w:lang w:eastAsia="da-DK"/>
              </w:rPr>
            </w:r>
            <w:r w:rsid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Døgnbehandlingstilbud til voksne, § 101</w:t>
            </w:r>
          </w:p>
          <w:p w:rsidR="00D8279D" w:rsidRDefault="00D8279D" w:rsidP="001D4D20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eastAsia="Times New Roman" w:hAnsi="Arial" w:cs="Arial"/>
                <w:szCs w:val="20"/>
                <w:lang w:eastAsia="da-DK"/>
              </w:rPr>
            </w:r>
            <w:r w:rsid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Døgnbehandlingstilbud til voksne, SUL § 141</w:t>
            </w:r>
          </w:p>
          <w:p w:rsidR="00D8279D" w:rsidRDefault="00D8279D" w:rsidP="001D4D20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eastAsia="Times New Roman" w:hAnsi="Arial" w:cs="Arial"/>
                <w:szCs w:val="20"/>
                <w:lang w:eastAsia="da-DK"/>
              </w:rPr>
            </w:r>
            <w:r w:rsid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>Forsorgshjem/herberg, § 110</w:t>
            </w:r>
          </w:p>
          <w:p w:rsidR="00D8279D" w:rsidRDefault="00D8279D" w:rsidP="00D8279D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Krisecenter, § 109</w:t>
            </w:r>
          </w:p>
          <w:p w:rsidR="00D8279D" w:rsidRDefault="00D8279D" w:rsidP="001D4D20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eastAsia="Times New Roman" w:hAnsi="Arial" w:cs="Arial"/>
                <w:szCs w:val="20"/>
                <w:lang w:eastAsia="da-DK"/>
              </w:rPr>
            </w:r>
            <w:r w:rsid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i/>
                <w:szCs w:val="20"/>
              </w:rPr>
              <w:t>Almen udslusningsbolig, ABL § 63</w:t>
            </w:r>
          </w:p>
          <w:p w:rsidR="00D8279D" w:rsidRDefault="00D8279D" w:rsidP="00D8279D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>Længerevarende botilbud til voksne, § 108</w:t>
            </w:r>
          </w:p>
          <w:p w:rsidR="00D8279D" w:rsidRDefault="00D8279D" w:rsidP="001D4D20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eastAsia="Times New Roman" w:hAnsi="Arial" w:cs="Arial"/>
                <w:szCs w:val="20"/>
                <w:lang w:eastAsia="da-DK"/>
              </w:rPr>
            </w:r>
            <w:r w:rsid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Almindeligt længerevarende botilbud til voksne</w:t>
            </w:r>
          </w:p>
          <w:p w:rsidR="00D8279D" w:rsidRDefault="00D8279D" w:rsidP="001D4D20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eastAsia="Times New Roman" w:hAnsi="Arial" w:cs="Arial"/>
                <w:szCs w:val="20"/>
                <w:lang w:eastAsia="da-DK"/>
              </w:rPr>
            </w:r>
            <w:r w:rsid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Sikret længerevarende botilbud til voksne</w:t>
            </w:r>
          </w:p>
          <w:p w:rsidR="00D8279D" w:rsidRDefault="00D8279D" w:rsidP="00D8279D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Midlertidigt botilbud, § 107</w:t>
            </w:r>
          </w:p>
          <w:p w:rsidR="00D8279D" w:rsidRDefault="00D8279D" w:rsidP="00D8279D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Rehabiliteringstilbud, § 107</w:t>
            </w:r>
          </w:p>
          <w:p w:rsidR="00D8279D" w:rsidRDefault="00D8279D" w:rsidP="00D8279D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Plejehjem, § 192</w:t>
            </w:r>
          </w:p>
          <w:p w:rsidR="00D8279D" w:rsidRDefault="00D8279D" w:rsidP="00D8279D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</w:p>
          <w:p w:rsidR="00D8279D" w:rsidRDefault="00D8279D" w:rsidP="00D8279D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Botilbudslignende tilbud</w:t>
            </w:r>
          </w:p>
          <w:p w:rsidR="00D8279D" w:rsidRDefault="00D8279D" w:rsidP="00D8279D">
            <w:pPr>
              <w:pStyle w:val="Listeafsnit"/>
              <w:spacing w:after="160"/>
              <w:ind w:left="792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Almen ældre- og handicapvenlig bolig, § 105 </w:t>
            </w:r>
          </w:p>
          <w:p w:rsidR="00D8279D" w:rsidRDefault="00D8279D" w:rsidP="001D4D20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="009A6F07">
              <w:rPr>
                <w:rFonts w:cs="Arial"/>
                <w:szCs w:val="20"/>
              </w:rPr>
              <w:t>Almen ældrebolig/</w:t>
            </w:r>
            <w:r>
              <w:rPr>
                <w:rFonts w:cs="Arial"/>
                <w:szCs w:val="20"/>
              </w:rPr>
              <w:t xml:space="preserve">handicapvenlig bolig, ABL § 105, stk. 1 </w:t>
            </w:r>
          </w:p>
          <w:p w:rsidR="00D8279D" w:rsidRDefault="00D8279D" w:rsidP="001D4D20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="001D4D20">
              <w:rPr>
                <w:rFonts w:cs="Arial"/>
                <w:szCs w:val="20"/>
              </w:rPr>
              <w:t>Almen ældrebolig/</w:t>
            </w:r>
            <w:r>
              <w:rPr>
                <w:rFonts w:cs="Arial"/>
                <w:szCs w:val="20"/>
              </w:rPr>
              <w:t xml:space="preserve">handicapvenlig bolig, ABL § 105, stk. 2 </w:t>
            </w:r>
          </w:p>
          <w:p w:rsidR="00D8279D" w:rsidRDefault="00D8279D" w:rsidP="001D4D20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Almen plejebolig, ABL § 5, stk. 2. </w:t>
            </w:r>
          </w:p>
          <w:p w:rsidR="00D8279D" w:rsidRDefault="00D8279D" w:rsidP="001D4D20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Almen bolig til særlig udsatte grupper, ABL § 149a  </w:t>
            </w:r>
          </w:p>
          <w:p w:rsidR="00D8279D" w:rsidRDefault="00D8279D" w:rsidP="001D4D20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Almen plejebolig målrettet unge mel. 18 og 35, ABL § 5, stk. 6, jf.</w:t>
            </w:r>
            <w:r w:rsidR="001D4D20">
              <w:rPr>
                <w:rFonts w:cs="Arial"/>
                <w:i/>
                <w:szCs w:val="20"/>
              </w:rPr>
              <w:br/>
              <w:t xml:space="preserve">    </w:t>
            </w:r>
            <w:r>
              <w:rPr>
                <w:rFonts w:cs="Arial"/>
                <w:i/>
                <w:szCs w:val="20"/>
              </w:rPr>
              <w:t xml:space="preserve"> § 5, stk. 2  </w:t>
            </w:r>
          </w:p>
          <w:p w:rsidR="00D8279D" w:rsidRDefault="00D8279D" w:rsidP="001D4D20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Botilbudslignende tilbud, Boligbyggeriloven </w:t>
            </w:r>
          </w:p>
          <w:p w:rsidR="00D8279D" w:rsidRDefault="00D8279D" w:rsidP="001D4D20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Botilbudslignende tilbud, Lov om lette kollektivboliger </w:t>
            </w:r>
          </w:p>
          <w:p w:rsidR="00D8279D" w:rsidRDefault="00D8279D" w:rsidP="001D4D20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Botilbudslignende tilbud, Ældreboligloven </w:t>
            </w:r>
          </w:p>
          <w:p w:rsidR="00D8279D" w:rsidRDefault="00D8279D" w:rsidP="00D8279D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Lejebolig, Lejeloven </w:t>
            </w:r>
          </w:p>
          <w:p w:rsidR="00D8279D" w:rsidRDefault="00D8279D" w:rsidP="00D8279D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Bofællesskab</w:t>
            </w:r>
          </w:p>
          <w:p w:rsidR="00D8279D" w:rsidRDefault="00D8279D" w:rsidP="001D4D20">
            <w:pPr>
              <w:pStyle w:val="Listeafsnit"/>
              <w:spacing w:after="160"/>
              <w:ind w:left="1134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Bofællesskab, ABL § 3, stk. 2-4 </w:t>
            </w:r>
          </w:p>
          <w:p w:rsidR="00D8279D" w:rsidRDefault="00D8279D" w:rsidP="001D4D20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Bofællesskab, ABL § 5, stk. 3 </w:t>
            </w:r>
          </w:p>
          <w:p w:rsidR="00D8279D" w:rsidRDefault="00D8279D" w:rsidP="00D8279D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Dagtilbud til voksne</w:t>
            </w:r>
          </w:p>
          <w:p w:rsidR="00D8279D" w:rsidRDefault="00D8279D" w:rsidP="001D4D20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Aktivitets- og samværstilbud § 104 </w:t>
            </w:r>
          </w:p>
          <w:p w:rsidR="00D8279D" w:rsidRDefault="00D8279D" w:rsidP="001D4D20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Beskyttet beskæftigelsestilbud § 103 </w:t>
            </w:r>
          </w:p>
          <w:p w:rsidR="00D8279D" w:rsidRDefault="00D8279D" w:rsidP="00D8279D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Dagbehandlingstilbud til voksne</w:t>
            </w:r>
          </w:p>
          <w:p w:rsidR="00D8279D" w:rsidRDefault="00D8279D" w:rsidP="00D8279D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Dagbehandlingstilbud til voksne, § 101 </w:t>
            </w:r>
          </w:p>
          <w:p w:rsidR="00D8279D" w:rsidRDefault="00D8279D" w:rsidP="00D8279D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eastAsia="Times New Roman" w:cs="Arial"/>
                <w:szCs w:val="20"/>
                <w:lang w:eastAsia="da-DK"/>
              </w:rPr>
            </w:r>
            <w:r w:rsidR="00FB0B6E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Dagbehandlingstilbud til voksne, SUL § 141</w:t>
            </w:r>
          </w:p>
          <w:p w:rsidR="00D8279D" w:rsidRDefault="00D8279D" w:rsidP="00D8279D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Uddannelsestilbud</w:t>
            </w:r>
          </w:p>
          <w:p w:rsidR="00D8279D" w:rsidRDefault="00D8279D" w:rsidP="001D4D20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eastAsia="Times New Roman" w:cs="Arial"/>
                <w:szCs w:val="20"/>
                <w:lang w:eastAsia="da-DK"/>
              </w:rPr>
            </w:r>
            <w:r w:rsidR="00FB0B6E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Uddannelsestilbud, Lov om specia</w:t>
            </w:r>
            <w:r w:rsidR="001D4D20">
              <w:rPr>
                <w:rFonts w:cs="Arial"/>
                <w:szCs w:val="20"/>
              </w:rPr>
              <w:t>l</w:t>
            </w:r>
            <w:r>
              <w:rPr>
                <w:rFonts w:cs="Arial"/>
                <w:szCs w:val="20"/>
              </w:rPr>
              <w:t>undervisning for voksne</w:t>
            </w:r>
            <w:r w:rsidR="001D4D20">
              <w:rPr>
                <w:rFonts w:cs="Arial"/>
                <w:szCs w:val="20"/>
              </w:rPr>
              <w:br/>
              <w:t xml:space="preserve">    </w:t>
            </w:r>
            <w:r>
              <w:rPr>
                <w:rFonts w:cs="Arial"/>
                <w:szCs w:val="20"/>
              </w:rPr>
              <w:t xml:space="preserve"> § 1</w:t>
            </w:r>
          </w:p>
          <w:p w:rsidR="00D8279D" w:rsidRPr="00FB0B6E" w:rsidRDefault="00D8279D" w:rsidP="001D4D20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eastAsia="Times New Roman" w:cs="Arial"/>
                <w:szCs w:val="20"/>
                <w:lang w:eastAsia="da-DK"/>
              </w:rPr>
            </w:r>
            <w:r w:rsidR="00FB0B6E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Uddannelsestilbud, Lov om ungdomsuddannelse for unge</w:t>
            </w:r>
            <w:r w:rsidR="001D4D20">
              <w:rPr>
                <w:rFonts w:cs="Arial"/>
                <w:szCs w:val="20"/>
              </w:rPr>
              <w:br/>
              <w:t xml:space="preserve">    </w:t>
            </w:r>
            <w:r>
              <w:rPr>
                <w:rFonts w:cs="Arial"/>
                <w:szCs w:val="20"/>
              </w:rPr>
              <w:t xml:space="preserve"> </w:t>
            </w:r>
            <w:r w:rsidRPr="00FB0B6E">
              <w:rPr>
                <w:rFonts w:cs="Arial"/>
                <w:szCs w:val="20"/>
              </w:rPr>
              <w:t>med særlige behov § 2</w:t>
            </w:r>
          </w:p>
          <w:p w:rsidR="00D8279D" w:rsidRPr="00FB0B6E" w:rsidRDefault="00D8279D" w:rsidP="00D8279D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Mobilt tilbud </w:t>
            </w:r>
          </w:p>
          <w:p w:rsidR="00D8279D" w:rsidRPr="00FB0B6E" w:rsidRDefault="00D8279D" w:rsidP="00D8279D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D8279D" w:rsidRDefault="00D8279D" w:rsidP="00D8279D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Socialt akuttilbud</w:t>
            </w: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</w:t>
            </w:r>
          </w:p>
          <w:p w:rsidR="00D8279D" w:rsidRDefault="00D8279D" w:rsidP="00D8279D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D8279D" w:rsidRDefault="00D8279D" w:rsidP="00D8279D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Tilbud med </w:t>
            </w:r>
          </w:p>
          <w:p w:rsidR="00D8279D" w:rsidRDefault="00D8279D" w:rsidP="00D8279D">
            <w:pPr>
              <w:tabs>
                <w:tab w:val="left" w:pos="9000"/>
              </w:tabs>
              <w:kinsoku w:val="0"/>
              <w:overflowPunct w:val="0"/>
              <w:ind w:left="283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Myndighedsbeføjelse</w:t>
            </w:r>
          </w:p>
          <w:p w:rsidR="00D8279D" w:rsidRDefault="00D8279D" w:rsidP="00D8279D">
            <w:pPr>
              <w:tabs>
                <w:tab w:val="left" w:pos="9000"/>
              </w:tabs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</w:p>
        </w:tc>
      </w:tr>
    </w:tbl>
    <w:p w:rsidR="00CD4C71" w:rsidRDefault="00CD4C71" w:rsidP="00CD4C71">
      <w:pPr>
        <w:pStyle w:val="Overskrift2"/>
        <w:spacing w:before="240" w:after="120"/>
        <w:rPr>
          <w:rFonts w:ascii="Arial" w:hAnsi="Arial" w:cs="Arial"/>
          <w:sz w:val="28"/>
          <w:szCs w:val="26"/>
          <w:lang w:eastAsia="da-DK"/>
        </w:rPr>
      </w:pPr>
      <w:bookmarkStart w:id="2" w:name="_Toc44678111"/>
      <w:r>
        <w:lastRenderedPageBreak/>
        <w:t>Vurdering af borgerens situation</w:t>
      </w:r>
      <w:bookmarkEnd w:id="2"/>
      <w:r>
        <w:t xml:space="preserve"> </w:t>
      </w:r>
    </w:p>
    <w:tbl>
      <w:tblPr>
        <w:tblStyle w:val="Tabel-Gitter"/>
        <w:tblpPr w:leftFromText="141" w:rightFromText="141" w:vertAnchor="text" w:tblpY="1"/>
        <w:tblOverlap w:val="never"/>
        <w:tblW w:w="9922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Redskab, Udredning - Sagsvurdering (myndighed)"/>
        <w:tblDescription w:val="Redskab, Udredning - Sagsvurdering (myndighed). Vurdering af borgerens situation."/>
      </w:tblPr>
      <w:tblGrid>
        <w:gridCol w:w="2835"/>
        <w:gridCol w:w="7087"/>
      </w:tblGrid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Vurdering af borgerens situation </w:t>
            </w:r>
          </w:p>
          <w:p w:rsidR="00CD4C71" w:rsidRDefault="00CD4C71" w:rsidP="00EA2A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(beskrivelse, sammenholdelse og analyse af de væsentligste oplysninger på tværs af de relevante udredningskategorier,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Funktioner og forhold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Omgivelsesfaktorer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og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Aktivitet og deltagelse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kan genereres fra 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Sagsbehandlers bemærkninger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til udredningstemaerne eller fra delanalyserne til udredningskategorierne 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Funktioner og forhold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Omgivelsesfaktorer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og 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Aktivitet og deltagelse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i 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Udredning – Sagsoplysning 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 xml:space="preserve"> uden kæde tilbage]</w:t>
            </w:r>
          </w:p>
        </w:tc>
      </w:tr>
    </w:tbl>
    <w:p w:rsidR="00CD4C71" w:rsidRDefault="00CD4C71" w:rsidP="00CD4C71">
      <w:pPr>
        <w:pStyle w:val="Overskrift2"/>
        <w:spacing w:before="240" w:after="120"/>
        <w:rPr>
          <w:rFonts w:ascii="Arial" w:hAnsi="Arial" w:cs="Arial"/>
          <w:sz w:val="28"/>
          <w:szCs w:val="26"/>
          <w:lang w:eastAsia="da-DK"/>
        </w:rPr>
      </w:pPr>
      <w:bookmarkStart w:id="3" w:name="_Toc44678112"/>
      <w:r>
        <w:t>Indsatsformål og indsatsmål</w:t>
      </w:r>
      <w:bookmarkEnd w:id="3"/>
      <w:r>
        <w:t xml:space="preserve"> </w:t>
      </w:r>
    </w:p>
    <w:tbl>
      <w:tblPr>
        <w:tblStyle w:val="Tabel-Gitter"/>
        <w:tblpPr w:leftFromText="141" w:rightFromText="141" w:vertAnchor="text" w:tblpY="1"/>
        <w:tblOverlap w:val="never"/>
        <w:tblW w:w="9922" w:type="dxa"/>
        <w:tblLayout w:type="fixed"/>
        <w:tblLook w:val="04A0" w:firstRow="1" w:lastRow="0" w:firstColumn="1" w:lastColumn="0" w:noHBand="0" w:noVBand="1"/>
        <w:tblCaption w:val="Redskab, Udredning - Sagsvurdering (myndighed)"/>
        <w:tblDescription w:val="Redskab, Udredning - Sagsvurdering (myndighed). Indsatsformål og indsatsmål."/>
      </w:tblPr>
      <w:tblGrid>
        <w:gridCol w:w="2835"/>
        <w:gridCol w:w="7087"/>
      </w:tblGrid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 xml:space="preserve">Indsatsformål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Hvad er formålet med borgerens samlede indsats?</w:t>
            </w:r>
          </w:p>
          <w:p w:rsidR="00CD4C71" w:rsidRDefault="00CD4C71" w:rsidP="00EA2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(det overordnede formål med borgerens samlede indsats)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</w:p>
        </w:tc>
      </w:tr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Borgerens målformulering x-n</w:t>
            </w:r>
          </w:p>
          <w:p w:rsidR="00CD4C71" w:rsidRDefault="00CD4C71" w:rsidP="00EA2A52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Hvad gør borgeren, når indsatsen er gennemført?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(indsatsmål, der er formuleret sammen med borgeren og bidrager til indsatsformålet)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</w:p>
        </w:tc>
      </w:tr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Måltype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(angivelse af måltype)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Udvikle funktionsevne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Fastholde funktionsevne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Begrænse tab af funktionsevne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Primært udredningstema </w:t>
            </w:r>
          </w:p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(angivelse af primært underudredningstema fra udredningskategorien </w:t>
            </w:r>
            <w:r>
              <w:rPr>
                <w:rFonts w:ascii="Arial" w:hAnsi="Arial" w:cs="Arial"/>
                <w:i/>
                <w:sz w:val="18"/>
                <w:szCs w:val="18"/>
              </w:rPr>
              <w:t>Aktivitet og deltagelse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Relationer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Indgå i samspil og kontakt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Deltage i sociale fællesskaber og fritidsaktiviteter </w:t>
            </w:r>
          </w:p>
          <w:p w:rsidR="00CD4C71" w:rsidRDefault="00CD4C71" w:rsidP="00EA2A52">
            <w:pPr>
              <w:spacing w:after="240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relationer til netværk </w:t>
            </w:r>
          </w:p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Samfundsliv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uddannelse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beskæftigelse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økonomi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bolig </w:t>
            </w:r>
          </w:p>
          <w:p w:rsidR="00CD4C71" w:rsidRDefault="00CD4C71" w:rsidP="00EA2A52">
            <w:pPr>
              <w:spacing w:after="240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Håndtere post </w:t>
            </w:r>
          </w:p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Kommunikation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Forstå meddelelser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Fremstille meddelelser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Samtale </w:t>
            </w:r>
          </w:p>
          <w:p w:rsidR="00CD4C71" w:rsidRDefault="00CD4C71" w:rsidP="00EA2A52">
            <w:pPr>
              <w:spacing w:after="240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Anvende af kommunikationsudstyr og -teknikker </w:t>
            </w:r>
          </w:p>
          <w:p w:rsidR="00CD4C71" w:rsidRDefault="00CD4C71" w:rsidP="00EA2A52">
            <w:pPr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 xml:space="preserve">Praktiske opgaver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Udvise hjælp og omsorg for andre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Passe ejendele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Købe ind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Lave mad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Gøre rent </w:t>
            </w:r>
          </w:p>
          <w:p w:rsidR="00CD4C71" w:rsidRDefault="00CD4C71" w:rsidP="00EA2A52">
            <w:pPr>
              <w:spacing w:after="240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Vaske tøj </w:t>
            </w:r>
          </w:p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Egenomsorg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Klæde sig af og på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Vaske sig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Pleje sin krop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Spise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Drikke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Gå på toilettet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sin seksualitet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Dyrke interesse</w:t>
            </w:r>
          </w:p>
          <w:p w:rsidR="00CD4C71" w:rsidRDefault="00CD4C71" w:rsidP="00EA2A52">
            <w:pPr>
              <w:spacing w:after="240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egen sundhed  </w:t>
            </w:r>
          </w:p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Mobilitet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Gå og bevæge sig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Ændre og opretholde kropsstilling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Bære, flytte og håndtere genstande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Færdes med transportmidler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 xml:space="preserve">Aktuelt funktionsevneniveau </w:t>
            </w:r>
          </w:p>
          <w:p w:rsidR="00CD4C71" w:rsidRPr="00C933ED" w:rsidRDefault="00C933ED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(funktionsevneniveau, som borgeren vurderes at have på tidspunktet for vurderingen)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1" w:rsidRDefault="00CD4C71" w:rsidP="00EA2A52">
            <w:pPr>
              <w:rPr>
                <w:rFonts w:ascii="Arial" w:hAnsi="Arial" w:cs="Arial"/>
                <w:color w:val="FF0000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>Udredning – Sagsoplysning,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når det primære tema vælges, hvis de tidligere er registreret –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 xml:space="preserve"> med kæde tilbage]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</w:p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</w:rPr>
            </w:r>
            <w:r w:rsidR="00FB0B6E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0: Ingen nedsat funktionsevne (ingen, fraværende, ubetydelig)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</w:rPr>
            </w:r>
            <w:r w:rsidR="00FB0B6E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1: Let nedsat funktionsevne (en smule, lidt)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</w:rPr>
            </w:r>
            <w:r w:rsidR="00FB0B6E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2: Moderat nedsat funktionsevne (middel, noget)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</w:rPr>
            </w:r>
            <w:r w:rsidR="00FB0B6E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3: Svært nedsat funktionsevne (omfattende, meget)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</w:rPr>
            </w:r>
            <w:r w:rsidR="00FB0B6E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4: Fuldstændig nedsat funktionsevne (totalt, kan ikke)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</w:p>
        </w:tc>
      </w:tr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Forventet funktionsevneniveau </w:t>
            </w:r>
          </w:p>
          <w:p w:rsidR="00CD4C71" w:rsidRDefault="00CD4C71" w:rsidP="00FB0B6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FB0B6E" w:rsidRPr="00FB0B6E">
              <w:rPr>
                <w:rFonts w:ascii="Arial" w:hAnsi="Arial" w:cs="Arial"/>
                <w:sz w:val="18"/>
                <w:szCs w:val="18"/>
              </w:rPr>
              <w:t>(funktionsevneniveau, som  borger</w:t>
            </w:r>
            <w:r w:rsidR="00FB0B6E">
              <w:rPr>
                <w:rFonts w:ascii="Arial" w:hAnsi="Arial" w:cs="Arial"/>
                <w:sz w:val="18"/>
                <w:szCs w:val="18"/>
              </w:rPr>
              <w:t>en</w:t>
            </w:r>
            <w:r w:rsidR="00FB0B6E" w:rsidRPr="00FB0B6E">
              <w:rPr>
                <w:rFonts w:ascii="Arial" w:hAnsi="Arial" w:cs="Arial"/>
                <w:sz w:val="18"/>
                <w:szCs w:val="18"/>
              </w:rPr>
              <w:t xml:space="preserve"> vurderes at kunne opnå i kraft af indsatsen)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</w:p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</w:rPr>
            </w:r>
            <w:r w:rsidR="00FB0B6E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0: Ingen nedsat funktionsevne (ingen, fraværende, ubetydelig)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</w:rPr>
            </w:r>
            <w:r w:rsidR="00FB0B6E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1: Let nedsat funktionsevne (en smule, lidt)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</w:rPr>
            </w:r>
            <w:r w:rsidR="00FB0B6E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2: Moderat nedsat funktionsevne (middel, noget)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</w:rPr>
            </w:r>
            <w:r w:rsidR="00FB0B6E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3: Svært nedsat funktionsevne (omfattende, meget)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</w:rPr>
            </w:r>
            <w:r w:rsidR="00FB0B6E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4: Fuldstændig nedsat funktionsevne (totalt, kan ikke)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</w:p>
        </w:tc>
      </w:tr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Opfølgning på indsatsmål x-n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(angivelse af forventet opfølgningstidspunkt for mål  eller valg af samme opfølgningsdato for alle mål)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71" w:rsidRDefault="00CD4C71" w:rsidP="00EA2A52">
            <w:pPr>
              <w:rPr>
                <w:rFonts w:ascii="Arial" w:hAnsi="Arial" w:cs="Arial"/>
                <w:color w:val="FF0000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>[feltet fremkommer ikke, hvis der er valgt samme opfølgningsdato for alle mål ved mål x]</w:t>
            </w:r>
          </w:p>
          <w:p w:rsidR="00CD4C71" w:rsidRDefault="00CD4C71" w:rsidP="00EA2A52">
            <w:pPr>
              <w:rPr>
                <w:rFonts w:ascii="Arial" w:hAnsi="Arial" w:cs="Arial"/>
                <w:color w:val="FF0000"/>
                <w:szCs w:val="20"/>
                <w:lang w:eastAsia="da-DK"/>
              </w:rPr>
            </w:pP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Separat opfølgning mål x-n</w:t>
            </w:r>
          </w:p>
          <w:p w:rsidR="00CD4C71" w:rsidRDefault="00CD4C71" w:rsidP="00EA2A52">
            <w:pPr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Konkret dato [tekstfelt/kalender]</w:t>
            </w:r>
          </w:p>
          <w:p w:rsidR="00CD4C71" w:rsidRDefault="00CD4C71" w:rsidP="00EA2A52">
            <w:pPr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1 måned</w:t>
            </w:r>
          </w:p>
          <w:p w:rsidR="00CD4C71" w:rsidRDefault="00CD4C71" w:rsidP="00EA2A52">
            <w:pPr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3 måneder</w:t>
            </w:r>
          </w:p>
          <w:p w:rsidR="00CD4C71" w:rsidRDefault="00CD4C71" w:rsidP="00EA2A52">
            <w:pPr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6 måneder</w:t>
            </w:r>
          </w:p>
          <w:p w:rsidR="00CD4C71" w:rsidRDefault="00CD4C71" w:rsidP="00EA2A52">
            <w:pPr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1 år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Samme opfølgningsdato for alle mål </w:t>
            </w:r>
          </w:p>
          <w:p w:rsidR="00CD4C71" w:rsidRDefault="00CD4C71" w:rsidP="00EA2A52">
            <w:pPr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Konkret dato [tekstfelt/kalender]</w:t>
            </w:r>
          </w:p>
          <w:p w:rsidR="00CD4C71" w:rsidRDefault="00CD4C71" w:rsidP="00EA2A52">
            <w:pPr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1 måned</w:t>
            </w:r>
          </w:p>
          <w:p w:rsidR="00CD4C71" w:rsidRDefault="00CD4C71" w:rsidP="00EA2A52">
            <w:pPr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3 måneder</w:t>
            </w:r>
          </w:p>
          <w:p w:rsidR="00CD4C71" w:rsidRDefault="00CD4C71" w:rsidP="00EA2A52">
            <w:pPr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6 måneder</w:t>
            </w:r>
          </w:p>
          <w:p w:rsidR="00CD4C71" w:rsidRDefault="00CD4C71" w:rsidP="00EA2A52">
            <w:pPr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1 år</w:t>
            </w:r>
          </w:p>
          <w:p w:rsidR="00CD4C71" w:rsidRDefault="00CD4C71" w:rsidP="00EA2A52">
            <w:pPr>
              <w:ind w:left="1304"/>
              <w:rPr>
                <w:rFonts w:ascii="Arial" w:hAnsi="Arial" w:cs="Arial"/>
                <w:szCs w:val="20"/>
              </w:rPr>
            </w:pPr>
          </w:p>
        </w:tc>
      </w:tr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Ansvarlig for opfølgning på indsatsmål x-n</w:t>
            </w:r>
          </w:p>
          <w:p w:rsidR="00CD4C71" w:rsidRDefault="00CD4C71" w:rsidP="00EA2A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(angivelse af enhed, der er ansvarlig for opfølgningen)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1" w:rsidRDefault="00CD4C71" w:rsidP="00EA2A52">
            <w:pPr>
              <w:rPr>
                <w:rFonts w:ascii="Arial" w:hAnsi="Arial" w:cs="Arial"/>
                <w:color w:val="FF0000"/>
                <w:szCs w:val="20"/>
                <w:lang w:eastAsia="da-DK"/>
              </w:rPr>
            </w:pPr>
          </w:p>
        </w:tc>
      </w:tr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Andre relaterede udredningstemaer </w:t>
            </w:r>
          </w:p>
          <w:p w:rsidR="00CD4C71" w:rsidRDefault="00CD4C71" w:rsidP="00EA2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(angivelse af andre underudredningstemaer fra udredningskategorien </w:t>
            </w:r>
            <w:r>
              <w:rPr>
                <w:rFonts w:ascii="Arial" w:hAnsi="Arial" w:cs="Arial"/>
                <w:i/>
                <w:sz w:val="18"/>
                <w:szCs w:val="18"/>
              </w:rPr>
              <w:t>Aktivitet</w:t>
            </w:r>
            <w:r>
              <w:rPr>
                <w:rFonts w:ascii="Arial" w:hAnsi="Arial" w:cs="Arial"/>
                <w:sz w:val="18"/>
                <w:szCs w:val="18"/>
              </w:rPr>
              <w:t xml:space="preserve"> og </w:t>
            </w:r>
            <w:r>
              <w:rPr>
                <w:rFonts w:ascii="Arial" w:hAnsi="Arial" w:cs="Arial"/>
                <w:i/>
                <w:sz w:val="18"/>
                <w:szCs w:val="18"/>
              </w:rPr>
              <w:t>deltagelse</w:t>
            </w:r>
            <w:r>
              <w:rPr>
                <w:rFonts w:ascii="Arial" w:hAnsi="Arial" w:cs="Arial"/>
                <w:sz w:val="18"/>
                <w:szCs w:val="18"/>
              </w:rPr>
              <w:t>, som relaterer sig til målet)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Relationer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Indgå i samspil og kontakt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Deltage i sociale fællesskaber og fritidsaktiviteter </w:t>
            </w:r>
          </w:p>
          <w:p w:rsidR="00CD4C71" w:rsidRDefault="00CD4C71" w:rsidP="00EA2A52">
            <w:pPr>
              <w:spacing w:after="240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relationer til netværk </w:t>
            </w:r>
          </w:p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Samfundsliv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uddannelse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beskæftigelse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økonomi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bolig </w:t>
            </w:r>
          </w:p>
          <w:p w:rsidR="00CD4C71" w:rsidRDefault="00CD4C71" w:rsidP="00EA2A52">
            <w:pPr>
              <w:spacing w:after="240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Håndtere post </w:t>
            </w:r>
          </w:p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Kommunikation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Forstå meddelelser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Fremstille meddelelser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Samtale </w:t>
            </w:r>
          </w:p>
          <w:p w:rsidR="00CD4C71" w:rsidRDefault="00CD4C71" w:rsidP="00EA2A52">
            <w:pPr>
              <w:spacing w:after="240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Anvende af kommunikationsudstyr og -teknikker </w:t>
            </w:r>
          </w:p>
          <w:p w:rsidR="00CD4C71" w:rsidRDefault="00CD4C71" w:rsidP="00EA2A52">
            <w:pPr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 xml:space="preserve">Praktiske opgaver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Udvise hjælp og omsorg for andre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Passe ejendele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Købe ind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Lave mad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Gøre rent </w:t>
            </w:r>
          </w:p>
          <w:p w:rsidR="00CD4C71" w:rsidRDefault="00CD4C71" w:rsidP="00EA2A52">
            <w:pPr>
              <w:spacing w:after="240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Vaske tøj </w:t>
            </w:r>
          </w:p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Egenomsorg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Klæde sig af og på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Vaske sig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Pleje sin krop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Spise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Drikke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Gå på toilettet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sin seksualitet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Dyrke interesse</w:t>
            </w:r>
          </w:p>
          <w:p w:rsidR="00CD4C71" w:rsidRDefault="00CD4C71" w:rsidP="00EA2A52">
            <w:pPr>
              <w:spacing w:after="240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egen sundhed  </w:t>
            </w:r>
          </w:p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Mobilitet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Gå og bevæge sig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Ændre og opretholde kropsstilling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Bære, flytte og håndtere genstande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Færdes med transportmidler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</w:p>
        </w:tc>
      </w:tr>
    </w:tbl>
    <w:p w:rsidR="001B5006" w:rsidRDefault="001B5006" w:rsidP="001B5006">
      <w:pPr>
        <w:rPr>
          <w:color w:val="44546A" w:themeColor="text2"/>
          <w:sz w:val="30"/>
        </w:rPr>
      </w:pPr>
      <w:bookmarkStart w:id="4" w:name="_Toc44678113"/>
      <w:r>
        <w:lastRenderedPageBreak/>
        <w:br w:type="page"/>
      </w:r>
    </w:p>
    <w:p w:rsidR="00CD4C71" w:rsidRDefault="00CD4C71" w:rsidP="00CD4C71">
      <w:pPr>
        <w:pStyle w:val="Overskrift2"/>
        <w:spacing w:before="240" w:after="120"/>
        <w:rPr>
          <w:rFonts w:ascii="Arial" w:hAnsi="Arial" w:cs="Arial"/>
          <w:sz w:val="28"/>
          <w:szCs w:val="26"/>
          <w:lang w:eastAsia="da-DK"/>
        </w:rPr>
      </w:pPr>
      <w:r>
        <w:lastRenderedPageBreak/>
        <w:t>Vurdering af støttebehov og indsats</w:t>
      </w:r>
      <w:bookmarkEnd w:id="4"/>
      <w:r>
        <w:t xml:space="preserve"> </w:t>
      </w:r>
    </w:p>
    <w:tbl>
      <w:tblPr>
        <w:tblStyle w:val="Tabel-Gitter"/>
        <w:tblpPr w:leftFromText="141" w:rightFromText="141" w:vertAnchor="text" w:tblpY="1"/>
        <w:tblOverlap w:val="never"/>
        <w:tblW w:w="9922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Redskab, Udredning - Sagsvurdering (myndighed)"/>
        <w:tblDescription w:val="Redskab, Udredning - Sagsvurdering (myndighed). Vurdering af støttebehov og indsats."/>
      </w:tblPr>
      <w:tblGrid>
        <w:gridCol w:w="2835"/>
        <w:gridCol w:w="7087"/>
      </w:tblGrid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Vurdering af borgerens støttebehov og indsats </w:t>
            </w:r>
          </w:p>
          <w:p w:rsidR="00CD4C71" w:rsidRDefault="00CD4C71" w:rsidP="00EA2A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(beskrivelse af og begrundelse for borgerens behov for støtte, hvilke indsatser der kan dække dette behov, og om borgeren er eller ikke er berettiget hertil)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Begrundelse for afgørelse</w:t>
            </w:r>
          </w:p>
          <w:p w:rsidR="00CD4C71" w:rsidRDefault="00CD4C71" w:rsidP="00EA2A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(borgerrettet begrundelse for afgørelsen – indeholder hovedhensyn og oplysninger)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rPr>
                <w:rFonts w:ascii="Arial" w:hAnsi="Arial" w:cs="Arial"/>
                <w:color w:val="FF0000"/>
                <w:szCs w:val="20"/>
                <w:lang w:eastAsia="da-DK"/>
              </w:rPr>
            </w:pPr>
          </w:p>
        </w:tc>
      </w:tr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Indsatser i civilsamfundet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Er der indsatser i civilsamfundet, som kan støtte borgeren?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Ja [</w:t>
            </w:r>
            <w:r>
              <w:rPr>
                <w:rFonts w:ascii="Arial" w:hAnsi="Arial" w:cs="Arial"/>
                <w:szCs w:val="20"/>
                <w:shd w:val="clear" w:color="auto" w:fill="F2F2F2" w:themeFill="background1" w:themeFillShade="F2"/>
                <w:lang w:eastAsia="da-DK"/>
              </w:rPr>
              <w:t>skriv hvilke</w:t>
            </w:r>
            <w:r>
              <w:rPr>
                <w:rFonts w:ascii="Arial" w:hAnsi="Arial" w:cs="Arial"/>
                <w:szCs w:val="20"/>
                <w:lang w:eastAsia="da-DK"/>
              </w:rPr>
              <w:t>]</w:t>
            </w:r>
          </w:p>
          <w:p w:rsidR="00CD4C71" w:rsidRDefault="00CD4C71" w:rsidP="00EA2A52">
            <w:pPr>
              <w:rPr>
                <w:rFonts w:ascii="Arial" w:hAnsi="Arial" w:cs="Arial"/>
                <w:color w:val="FF0000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Nej</w:t>
            </w:r>
          </w:p>
        </w:tc>
      </w:tr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perspektiv på indsatsen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Hvad er borgerens perspektiv på den foreslåede indsats?</w:t>
            </w:r>
          </w:p>
          <w:p w:rsidR="00CD4C71" w:rsidRDefault="00CD4C71" w:rsidP="00EA2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(fx egne ønsker og motivation)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rPr>
                <w:rFonts w:ascii="Arial" w:hAnsi="Arial" w:cs="Arial"/>
                <w:color w:val="FF0000"/>
                <w:szCs w:val="20"/>
                <w:lang w:eastAsia="da-DK"/>
              </w:rPr>
            </w:pPr>
          </w:p>
        </w:tc>
      </w:tr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Borgerens ressourcer i forhold til indsatsen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Hvilke ressourcer har borgeren, som indsatsen kan tage afsæt i?</w:t>
            </w:r>
          </w:p>
          <w:p w:rsidR="00CD4C71" w:rsidRDefault="00CD4C71" w:rsidP="00EA2A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(opsamlende beskrivelse af borgerens ressourcer i forhold til indsatsen fx interesser, kompetencer og evner)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rPr>
                <w:rFonts w:ascii="Arial" w:hAnsi="Arial" w:cs="Arial"/>
                <w:color w:val="FF0000"/>
                <w:szCs w:val="20"/>
                <w:lang w:eastAsia="da-DK"/>
              </w:rPr>
            </w:pPr>
          </w:p>
        </w:tc>
      </w:tr>
    </w:tbl>
    <w:p w:rsidR="00CD4C71" w:rsidRDefault="00CD4C71" w:rsidP="00CD4C71">
      <w:pPr>
        <w:pStyle w:val="Overskrift2"/>
        <w:spacing w:before="240" w:after="120"/>
        <w:rPr>
          <w:rFonts w:ascii="Arial" w:hAnsi="Arial" w:cs="Arial"/>
          <w:color w:val="auto"/>
          <w:sz w:val="28"/>
          <w:szCs w:val="26"/>
          <w:lang w:eastAsia="da-DK"/>
        </w:rPr>
      </w:pPr>
      <w:bookmarkStart w:id="5" w:name="_Toc44678114"/>
      <w:r>
        <w:t>Angivelse af borgerens målgruppe</w:t>
      </w:r>
      <w:bookmarkEnd w:id="5"/>
    </w:p>
    <w:tbl>
      <w:tblPr>
        <w:tblStyle w:val="Tabel-Gitter"/>
        <w:tblpPr w:leftFromText="141" w:rightFromText="141" w:vertAnchor="text" w:tblpY="1"/>
        <w:tblOverlap w:val="never"/>
        <w:tblW w:w="9922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Redskab, Udredning - Sagsvurdering (myndighed)"/>
        <w:tblDescription w:val="Redskab, Udredning - Sagsvurdering (myndighed). Angivelse af borgerens målgruppe."/>
      </w:tblPr>
      <w:tblGrid>
        <w:gridCol w:w="2835"/>
        <w:gridCol w:w="7087"/>
      </w:tblGrid>
      <w:tr w:rsidR="00CD4C71" w:rsidTr="001B500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Borgerens primære målgruppe</w:t>
            </w:r>
          </w:p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(angivelse af én primær målgruppe, som er relevant for den aktuelle sag)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FUNKTIONSNEDSÆTTELSE</w:t>
            </w:r>
          </w:p>
          <w:p w:rsidR="00CD4C71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Fysisk funktionsnedsættelse</w:t>
            </w:r>
          </w:p>
          <w:p w:rsidR="00CD4C71" w:rsidRPr="006E47EA" w:rsidRDefault="00CD4C71" w:rsidP="00EA2A52">
            <w:pPr>
              <w:ind w:left="850"/>
              <w:rPr>
                <w:rFonts w:ascii="Arial" w:hAnsi="Arial" w:cs="Arial"/>
                <w:b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</w:rPr>
              <w:t>Døvblindhed</w:t>
            </w:r>
          </w:p>
          <w:p w:rsidR="00CD4C71" w:rsidRDefault="00CD4C71" w:rsidP="00EA2A52">
            <w:pPr>
              <w:ind w:left="11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Medfødt døvblindhed</w:t>
            </w:r>
          </w:p>
          <w:p w:rsidR="00CD4C71" w:rsidRDefault="00CD4C71" w:rsidP="00EA2A52">
            <w:pPr>
              <w:ind w:left="11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Erhvervet døvblindhed</w:t>
            </w:r>
          </w:p>
          <w:p w:rsidR="00CD4C71" w:rsidRPr="006E47EA" w:rsidRDefault="00CD4C71" w:rsidP="00EA2A52">
            <w:pPr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Hørenedsættelse</w:t>
            </w:r>
          </w:p>
          <w:p w:rsidR="00CD4C71" w:rsidRPr="006E47EA" w:rsidRDefault="00CD4C71" w:rsidP="00EA2A52">
            <w:pPr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Kommunikationsnedsættelse</w:t>
            </w:r>
          </w:p>
          <w:p w:rsidR="00CD4C71" w:rsidRPr="006E47EA" w:rsidRDefault="00CD4C71" w:rsidP="00EA2A52">
            <w:pPr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Mobilitetsnedsættelse</w:t>
            </w:r>
          </w:p>
          <w:p w:rsidR="00CD4C71" w:rsidRPr="006E47EA" w:rsidRDefault="00CD4C71" w:rsidP="00EA2A52">
            <w:pPr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Synsnedsættelse</w:t>
            </w:r>
          </w:p>
          <w:p w:rsidR="00CD4C71" w:rsidRPr="006E47EA" w:rsidRDefault="00CD4C71" w:rsidP="00EA2A52">
            <w:pPr>
              <w:spacing w:after="120"/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Anden fysisk funktionsnedsættelse</w:t>
            </w:r>
          </w:p>
          <w:p w:rsidR="00CD4C71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Psykisk funktionsnedsættelse</w:t>
            </w:r>
          </w:p>
          <w:p w:rsidR="00CD4C71" w:rsidRPr="00D17CD1" w:rsidRDefault="00CD4C71" w:rsidP="00EA2A52">
            <w:pPr>
              <w:ind w:left="850"/>
              <w:rPr>
                <w:rFonts w:ascii="Arial" w:hAnsi="Arial" w:cs="Arial"/>
                <w:i/>
                <w:szCs w:val="20"/>
              </w:rPr>
            </w:pPr>
            <w:r w:rsidRPr="00D17CD1">
              <w:rPr>
                <w:rFonts w:ascii="Arial" w:hAnsi="Arial" w:cs="Arial"/>
                <w:i/>
                <w:szCs w:val="20"/>
              </w:rPr>
              <w:t>Intellektuel/kognitiv forstyrrelse</w:t>
            </w:r>
          </w:p>
          <w:p w:rsidR="00CD4C71" w:rsidRPr="006E47EA" w:rsidRDefault="00CD4C71" w:rsidP="00EA2A52">
            <w:pPr>
              <w:ind w:left="1134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D17CD1">
              <w:rPr>
                <w:rFonts w:ascii="Arial" w:hAnsi="Arial" w:cs="Arial"/>
                <w:szCs w:val="20"/>
              </w:rPr>
              <w:t>Demens</w:t>
            </w:r>
          </w:p>
          <w:p w:rsidR="00CD4C71" w:rsidRPr="00D17CD1" w:rsidRDefault="00CD4C71" w:rsidP="00EA2A52">
            <w:pPr>
              <w:ind w:left="1417"/>
              <w:rPr>
                <w:rFonts w:ascii="Arial" w:hAnsi="Arial" w:cs="Arial"/>
                <w:szCs w:val="20"/>
              </w:rPr>
            </w:pPr>
            <w:r w:rsidRPr="00D17CD1">
              <w:rPr>
                <w:rFonts w:ascii="Arial" w:hAnsi="Arial" w:cs="Arial"/>
                <w:szCs w:val="20"/>
              </w:rPr>
              <w:t>Hjerneskade</w:t>
            </w:r>
          </w:p>
          <w:p w:rsidR="00CD4C71" w:rsidRDefault="00CD4C71" w:rsidP="00EA2A52">
            <w:pPr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Erhvervet hjerneskade</w:t>
            </w:r>
          </w:p>
          <w:p w:rsidR="00CD4C71" w:rsidRDefault="00CD4C71" w:rsidP="00EA2A52">
            <w:pPr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Medfødt hjerneskade</w:t>
            </w:r>
          </w:p>
          <w:p w:rsidR="00CD4C71" w:rsidRPr="00D17CD1" w:rsidRDefault="00CD4C71" w:rsidP="00EA2A52">
            <w:pPr>
              <w:ind w:left="1417"/>
              <w:rPr>
                <w:rFonts w:ascii="Arial" w:hAnsi="Arial" w:cs="Arial"/>
                <w:szCs w:val="20"/>
              </w:rPr>
            </w:pPr>
            <w:r w:rsidRPr="00D17CD1">
              <w:rPr>
                <w:rFonts w:ascii="Arial" w:hAnsi="Arial" w:cs="Arial"/>
                <w:szCs w:val="20"/>
              </w:rPr>
              <w:t>Udviklingsforstyrrelse</w:t>
            </w:r>
          </w:p>
          <w:p w:rsidR="00CD4C71" w:rsidRDefault="00CD4C71" w:rsidP="00EA2A52">
            <w:pPr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Autismespektrum</w:t>
            </w:r>
          </w:p>
          <w:p w:rsidR="00CD4C71" w:rsidRDefault="00CD4C71" w:rsidP="00EA2A52">
            <w:pPr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Opmærksomhedsforstyrrelse</w:t>
            </w:r>
          </w:p>
          <w:p w:rsidR="00CD4C71" w:rsidRDefault="00CD4C71" w:rsidP="00EA2A52">
            <w:pPr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Udviklingsforstyrrelse af sansemotoriske færdigheder</w:t>
            </w:r>
          </w:p>
          <w:p w:rsidR="00CD4C71" w:rsidRDefault="00CD4C71" w:rsidP="00EA2A52">
            <w:pPr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Udviklingsforstyrrelse af skolefærdigheder</w:t>
            </w:r>
          </w:p>
          <w:p w:rsidR="00CD4C71" w:rsidRDefault="00CD4C71" w:rsidP="00EA2A52">
            <w:pPr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Udviklingsforstyrrelse af tale og sprog</w:t>
            </w:r>
          </w:p>
          <w:p w:rsidR="00CD4C71" w:rsidRDefault="00CD4C71" w:rsidP="00EA2A52">
            <w:pPr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Anden udviklingsforstyrrelse </w:t>
            </w:r>
          </w:p>
          <w:p w:rsidR="00CD4C71" w:rsidRPr="00016011" w:rsidRDefault="00CD4C71" w:rsidP="00EA2A52">
            <w:pPr>
              <w:ind w:left="1134"/>
              <w:rPr>
                <w:rFonts w:ascii="Arial" w:hAnsi="Arial" w:cs="Arial"/>
                <w:szCs w:val="20"/>
              </w:rPr>
            </w:pPr>
            <w:r w:rsidRPr="00016011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11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016011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016011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szCs w:val="20"/>
              </w:rPr>
              <w:t>Udviklingshæmning</w:t>
            </w:r>
          </w:p>
          <w:p w:rsidR="00CD4C71" w:rsidRPr="006E47EA" w:rsidRDefault="00CD4C71" w:rsidP="00EA2A52">
            <w:pPr>
              <w:ind w:left="1134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szCs w:val="20"/>
              </w:rPr>
              <w:t>Anden intellektuel/kognitiv forstyrrelse</w:t>
            </w:r>
          </w:p>
          <w:p w:rsidR="00CD4C71" w:rsidRPr="00C20BDD" w:rsidRDefault="00CD4C71" w:rsidP="00EA2A52">
            <w:pPr>
              <w:spacing w:before="120"/>
              <w:ind w:left="850"/>
              <w:rPr>
                <w:rFonts w:ascii="Arial" w:hAnsi="Arial" w:cs="Arial"/>
                <w:i/>
                <w:szCs w:val="20"/>
              </w:rPr>
            </w:pPr>
            <w:r w:rsidRPr="00C20BDD">
              <w:rPr>
                <w:rFonts w:ascii="Arial" w:hAnsi="Arial" w:cs="Arial"/>
                <w:i/>
                <w:szCs w:val="20"/>
              </w:rPr>
              <w:t xml:space="preserve">Psykiske vanskeligheder </w:t>
            </w:r>
          </w:p>
          <w:p w:rsidR="00CD4C71" w:rsidRPr="00C20BDD" w:rsidRDefault="00CD4C71" w:rsidP="00EA2A52">
            <w:pPr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Angst</w:t>
            </w:r>
          </w:p>
          <w:p w:rsidR="00CD4C71" w:rsidRPr="00C20BDD" w:rsidRDefault="00CD4C71" w:rsidP="00EA2A52">
            <w:pPr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Depression</w:t>
            </w:r>
          </w:p>
          <w:p w:rsidR="00CD4C71" w:rsidRPr="00C20BDD" w:rsidRDefault="00CD4C71" w:rsidP="00EA2A52">
            <w:pPr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Forandret virkelighedsopfattelse</w:t>
            </w:r>
          </w:p>
          <w:p w:rsidR="00CD4C71" w:rsidRPr="00C20BDD" w:rsidRDefault="00CD4C71" w:rsidP="00EA2A52">
            <w:pPr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Personlighedsforstyrrelse</w:t>
            </w:r>
          </w:p>
          <w:p w:rsidR="00CD4C71" w:rsidRPr="00C20BDD" w:rsidRDefault="00CD4C71" w:rsidP="00EA2A52">
            <w:pPr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Spiseforstyrrelse</w:t>
            </w:r>
          </w:p>
          <w:p w:rsidR="00CD4C71" w:rsidRPr="00C20BDD" w:rsidRDefault="00CD4C71" w:rsidP="00EA2A52">
            <w:pPr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Stressbelastning</w:t>
            </w:r>
          </w:p>
          <w:p w:rsidR="00CD4C71" w:rsidRPr="00C20BDD" w:rsidRDefault="00CD4C71" w:rsidP="00EA2A52">
            <w:pPr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Tilknytningsforstyrrelse</w:t>
            </w:r>
          </w:p>
          <w:p w:rsidR="00CD4C71" w:rsidRPr="006E47EA" w:rsidRDefault="00CD4C71" w:rsidP="00EA2A52">
            <w:pPr>
              <w:spacing w:after="240"/>
              <w:ind w:left="1134"/>
              <w:rPr>
                <w:rFonts w:ascii="Arial" w:hAnsi="Arial" w:cs="Arial"/>
                <w:i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Anden psykisk vanskelighed</w:t>
            </w:r>
            <w:r w:rsidRPr="006E47EA">
              <w:rPr>
                <w:rFonts w:ascii="Arial" w:hAnsi="Arial" w:cs="Arial"/>
                <w:i/>
                <w:szCs w:val="20"/>
              </w:rPr>
              <w:t xml:space="preserve"> </w:t>
            </w:r>
          </w:p>
          <w:p w:rsidR="00CD4C71" w:rsidRDefault="00CD4C71" w:rsidP="00EA2A52">
            <w:pPr>
              <w:spacing w:after="24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Multipel funktionsnedsættelse</w:t>
            </w:r>
          </w:p>
          <w:p w:rsidR="00CD4C71" w:rsidRDefault="00CD4C71" w:rsidP="00EA2A52">
            <w:pPr>
              <w:tabs>
                <w:tab w:val="left" w:pos="9000"/>
              </w:tabs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Sjældent forekommende funktionsnedsættelse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</w:p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SOCIALT PROBLEM</w:t>
            </w:r>
          </w:p>
          <w:p w:rsidR="00CD4C71" w:rsidRPr="00C20BDD" w:rsidRDefault="00CD4C71" w:rsidP="00EA2A52">
            <w:pPr>
              <w:ind w:left="567"/>
              <w:rPr>
                <w:rFonts w:ascii="Arial" w:hAnsi="Arial" w:cs="Arial"/>
                <w:b/>
                <w:szCs w:val="20"/>
              </w:rPr>
            </w:pP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b/>
                <w:szCs w:val="20"/>
                <w:lang w:eastAsia="da-DK"/>
              </w:rPr>
            </w:r>
            <w:r w:rsidR="00FB0B6E">
              <w:rPr>
                <w:rFonts w:ascii="Arial" w:hAnsi="Arial" w:cs="Arial"/>
                <w:b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i/>
                <w:szCs w:val="20"/>
              </w:rPr>
              <w:t>Hjemløshed</w:t>
            </w:r>
          </w:p>
          <w:p w:rsidR="00CD4C71" w:rsidRPr="00C20BDD" w:rsidRDefault="00CD4C71" w:rsidP="00EA2A52">
            <w:pPr>
              <w:ind w:left="567"/>
              <w:rPr>
                <w:rFonts w:ascii="Arial" w:hAnsi="Arial" w:cs="Arial"/>
                <w:b/>
                <w:szCs w:val="20"/>
              </w:rPr>
            </w:pP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b/>
                <w:szCs w:val="20"/>
                <w:lang w:eastAsia="da-DK"/>
              </w:rPr>
            </w:r>
            <w:r w:rsidR="00FB0B6E">
              <w:rPr>
                <w:rFonts w:ascii="Arial" w:hAnsi="Arial" w:cs="Arial"/>
                <w:b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t xml:space="preserve"> </w:t>
            </w:r>
            <w:proofErr w:type="spellStart"/>
            <w:r w:rsidRPr="00016011">
              <w:rPr>
                <w:rFonts w:ascii="Arial" w:hAnsi="Arial" w:cs="Arial"/>
                <w:i/>
                <w:szCs w:val="20"/>
              </w:rPr>
              <w:t>Indadreagerende</w:t>
            </w:r>
            <w:proofErr w:type="spellEnd"/>
            <w:r w:rsidRPr="00016011">
              <w:rPr>
                <w:rFonts w:ascii="Arial" w:hAnsi="Arial" w:cs="Arial"/>
                <w:i/>
                <w:szCs w:val="20"/>
              </w:rPr>
              <w:t xml:space="preserve"> adfærd</w:t>
            </w:r>
          </w:p>
          <w:p w:rsidR="00CD4C71" w:rsidRPr="00016011" w:rsidRDefault="00CD4C71" w:rsidP="00EA2A52">
            <w:pPr>
              <w:ind w:left="850"/>
              <w:rPr>
                <w:rFonts w:ascii="Arial" w:hAnsi="Arial" w:cs="Arial"/>
                <w:i/>
                <w:szCs w:val="20"/>
              </w:rPr>
            </w:pPr>
            <w:r w:rsidRPr="00016011">
              <w:rPr>
                <w:rFonts w:ascii="Arial" w:hAnsi="Arial" w:cs="Arial"/>
                <w:i/>
                <w:szCs w:val="20"/>
              </w:rPr>
              <w:t>Kriminalitet</w:t>
            </w:r>
          </w:p>
          <w:p w:rsidR="00CD4C71" w:rsidRPr="00C20BDD" w:rsidRDefault="00CD4C71" w:rsidP="00EA2A52">
            <w:pPr>
              <w:ind w:left="1134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szCs w:val="20"/>
              </w:rPr>
              <w:t>Personfarlig kriminalitet</w:t>
            </w:r>
          </w:p>
          <w:p w:rsidR="00CD4C71" w:rsidRPr="00016011" w:rsidRDefault="00CD4C71" w:rsidP="00EA2A52">
            <w:pPr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szCs w:val="20"/>
              </w:rPr>
              <w:t>Ikke-personfarlig kriminalitet</w:t>
            </w:r>
          </w:p>
          <w:p w:rsidR="00CD4C71" w:rsidRPr="00C90FC7" w:rsidRDefault="00CD4C71" w:rsidP="00EA2A52">
            <w:pPr>
              <w:ind w:left="850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</w:rPr>
              <w:t>Misbrug</w:t>
            </w:r>
          </w:p>
          <w:p w:rsidR="00CD4C71" w:rsidRPr="00C90FC7" w:rsidRDefault="00CD4C71" w:rsidP="00EA2A52">
            <w:pPr>
              <w:ind w:left="11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Alkoholmisbrug</w:t>
            </w:r>
          </w:p>
          <w:p w:rsidR="00CD4C71" w:rsidRPr="00C90FC7" w:rsidRDefault="00CD4C71" w:rsidP="00EA2A52">
            <w:pPr>
              <w:ind w:left="1134"/>
              <w:rPr>
                <w:rFonts w:ascii="Arial" w:hAnsi="Arial" w:cs="Arial"/>
                <w:szCs w:val="20"/>
              </w:rPr>
            </w:pP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Stofmisbrug</w:t>
            </w:r>
          </w:p>
          <w:p w:rsidR="00CD4C71" w:rsidRPr="00C90FC7" w:rsidRDefault="00CD4C71" w:rsidP="00EA2A52">
            <w:pPr>
              <w:ind w:left="567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Omsorgssvigt</w:t>
            </w:r>
          </w:p>
          <w:p w:rsidR="00CD4C71" w:rsidRPr="00C90FC7" w:rsidRDefault="00CD4C71" w:rsidP="00EA2A52">
            <w:pPr>
              <w:ind w:left="850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</w:rPr>
              <w:t>Overgreb</w:t>
            </w:r>
          </w:p>
          <w:p w:rsidR="00CD4C71" w:rsidRPr="00C90FC7" w:rsidRDefault="00CD4C71" w:rsidP="00EA2A52">
            <w:pPr>
              <w:ind w:left="11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Seksuelt overgreb</w:t>
            </w:r>
          </w:p>
          <w:p w:rsidR="00CD4C71" w:rsidRPr="00C90FC7" w:rsidRDefault="00CD4C71" w:rsidP="00EA2A52">
            <w:pPr>
              <w:ind w:left="1134"/>
              <w:rPr>
                <w:rFonts w:ascii="Arial" w:hAnsi="Arial" w:cs="Arial"/>
                <w:szCs w:val="20"/>
              </w:rPr>
            </w:pPr>
            <w:r w:rsidRPr="00C90FC7">
              <w:rPr>
                <w:rFonts w:ascii="Arial" w:hAnsi="Arial" w:cs="Arial"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Voldeligt overgreb</w:t>
            </w:r>
          </w:p>
          <w:p w:rsidR="00CD4C71" w:rsidRPr="00CA54AD" w:rsidRDefault="00CD4C71" w:rsidP="00EA2A52">
            <w:pPr>
              <w:ind w:left="1134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Andet overgreb</w:t>
            </w:r>
          </w:p>
          <w:p w:rsidR="00CD4C71" w:rsidRPr="00C90FC7" w:rsidRDefault="00CD4C71" w:rsidP="00EA2A52">
            <w:pPr>
              <w:ind w:left="567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Prostitution</w:t>
            </w:r>
          </w:p>
          <w:p w:rsidR="00CD4C71" w:rsidRPr="00C90FC7" w:rsidRDefault="00CD4C71" w:rsidP="00EA2A52">
            <w:pPr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Seksuelt krænkende adfærd</w:t>
            </w:r>
          </w:p>
          <w:p w:rsidR="00CD4C71" w:rsidRPr="00C90FC7" w:rsidRDefault="00CD4C71" w:rsidP="00EA2A52">
            <w:pPr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Selvmordstanker eller -forsøg</w:t>
            </w:r>
          </w:p>
          <w:p w:rsidR="00CD4C71" w:rsidRPr="00C90FC7" w:rsidRDefault="00CD4C71" w:rsidP="00EA2A52">
            <w:pPr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Selvskadende adfærd</w:t>
            </w:r>
          </w:p>
          <w:p w:rsidR="00CD4C71" w:rsidRPr="00C90FC7" w:rsidRDefault="00CD4C71" w:rsidP="00EA2A52">
            <w:pPr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Social isolation</w:t>
            </w:r>
          </w:p>
          <w:p w:rsidR="00CD4C71" w:rsidRPr="00C90FC7" w:rsidRDefault="00CD4C71" w:rsidP="00EA2A52">
            <w:pPr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proofErr w:type="spellStart"/>
            <w:r w:rsidRPr="00C90FC7">
              <w:rPr>
                <w:rFonts w:ascii="Arial" w:hAnsi="Arial" w:cs="Arial"/>
                <w:i/>
                <w:szCs w:val="20"/>
              </w:rPr>
              <w:t>Udadreagerende</w:t>
            </w:r>
            <w:proofErr w:type="spellEnd"/>
            <w:r w:rsidRPr="00C90FC7">
              <w:rPr>
                <w:rFonts w:ascii="Arial" w:hAnsi="Arial" w:cs="Arial"/>
                <w:i/>
                <w:szCs w:val="20"/>
              </w:rPr>
              <w:t xml:space="preserve"> adfærd</w:t>
            </w:r>
          </w:p>
          <w:p w:rsidR="00CD4C71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hAnsi="Arial" w:cs="Arial"/>
                <w:b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Andet socialt problem</w:t>
            </w:r>
          </w:p>
        </w:tc>
      </w:tr>
      <w:tr w:rsidR="00CD4C71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Borgerens øvrige målgrupper</w:t>
            </w:r>
          </w:p>
          <w:p w:rsidR="00CD4C71" w:rsidRDefault="00CD4C71" w:rsidP="00EA2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(angivelse af øvrige målgrupper, som er relevante for den aktuelle sag)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FUNKTIONSNEDSÆTTELSE</w:t>
            </w:r>
          </w:p>
          <w:p w:rsidR="00CD4C71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Fysisk funktionsnedsættelse</w:t>
            </w:r>
          </w:p>
          <w:p w:rsidR="00CD4C71" w:rsidRPr="006E47EA" w:rsidRDefault="00CD4C71" w:rsidP="00EA2A52">
            <w:pPr>
              <w:ind w:left="850"/>
              <w:rPr>
                <w:rFonts w:ascii="Arial" w:hAnsi="Arial" w:cs="Arial"/>
                <w:b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</w:rPr>
              <w:t>Døvblindhed</w:t>
            </w:r>
          </w:p>
          <w:p w:rsidR="00CD4C71" w:rsidRDefault="00CD4C71" w:rsidP="00EA2A52">
            <w:pPr>
              <w:ind w:left="11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Medfødt døvblindhed</w:t>
            </w:r>
          </w:p>
          <w:p w:rsidR="00CD4C71" w:rsidRDefault="00CD4C71" w:rsidP="00EA2A52">
            <w:pPr>
              <w:ind w:left="11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Erhvervet døvblindhed</w:t>
            </w:r>
          </w:p>
          <w:p w:rsidR="00CD4C71" w:rsidRPr="006E47EA" w:rsidRDefault="00CD4C71" w:rsidP="00EA2A52">
            <w:pPr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Hørenedsættelse</w:t>
            </w:r>
          </w:p>
          <w:p w:rsidR="00CD4C71" w:rsidRPr="006E47EA" w:rsidRDefault="00CD4C71" w:rsidP="00EA2A52">
            <w:pPr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Kommunikationsnedsættelse</w:t>
            </w:r>
          </w:p>
          <w:p w:rsidR="00CD4C71" w:rsidRPr="006E47EA" w:rsidRDefault="00CD4C71" w:rsidP="00EA2A52">
            <w:pPr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Mobilitetsnedsættelse</w:t>
            </w:r>
          </w:p>
          <w:p w:rsidR="00CD4C71" w:rsidRPr="006E47EA" w:rsidRDefault="00CD4C71" w:rsidP="00EA2A52">
            <w:pPr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Synsnedsættelse</w:t>
            </w:r>
          </w:p>
          <w:p w:rsidR="00CD4C71" w:rsidRPr="006E47EA" w:rsidRDefault="00CD4C71" w:rsidP="00EA2A52">
            <w:pPr>
              <w:spacing w:after="120"/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Anden fysisk funktionsnedsættelse</w:t>
            </w:r>
          </w:p>
          <w:p w:rsidR="00CD4C71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Psykisk funktionsnedsættelse</w:t>
            </w:r>
          </w:p>
          <w:p w:rsidR="00CD4C71" w:rsidRPr="00D17CD1" w:rsidRDefault="00CD4C71" w:rsidP="00EA2A52">
            <w:pPr>
              <w:ind w:left="850"/>
              <w:rPr>
                <w:rFonts w:ascii="Arial" w:hAnsi="Arial" w:cs="Arial"/>
                <w:i/>
                <w:szCs w:val="20"/>
              </w:rPr>
            </w:pPr>
            <w:r w:rsidRPr="00D17CD1">
              <w:rPr>
                <w:rFonts w:ascii="Arial" w:hAnsi="Arial" w:cs="Arial"/>
                <w:i/>
                <w:szCs w:val="20"/>
              </w:rPr>
              <w:t>Intellektuel/kognitiv forstyrrelse</w:t>
            </w:r>
          </w:p>
          <w:p w:rsidR="00CD4C71" w:rsidRPr="006E47EA" w:rsidRDefault="00CD4C71" w:rsidP="00EA2A52">
            <w:pPr>
              <w:ind w:left="1134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D17CD1">
              <w:rPr>
                <w:rFonts w:ascii="Arial" w:hAnsi="Arial" w:cs="Arial"/>
                <w:szCs w:val="20"/>
              </w:rPr>
              <w:t>Demens</w:t>
            </w:r>
          </w:p>
          <w:p w:rsidR="00CD4C71" w:rsidRPr="00D17CD1" w:rsidRDefault="00CD4C71" w:rsidP="00EA2A52">
            <w:pPr>
              <w:ind w:left="1417"/>
              <w:rPr>
                <w:rFonts w:ascii="Arial" w:hAnsi="Arial" w:cs="Arial"/>
                <w:szCs w:val="20"/>
              </w:rPr>
            </w:pPr>
            <w:r w:rsidRPr="00D17CD1">
              <w:rPr>
                <w:rFonts w:ascii="Arial" w:hAnsi="Arial" w:cs="Arial"/>
                <w:szCs w:val="20"/>
              </w:rPr>
              <w:t>Hjerneskade</w:t>
            </w:r>
          </w:p>
          <w:p w:rsidR="00CD4C71" w:rsidRDefault="00CD4C71" w:rsidP="00EA2A52">
            <w:pPr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Erhvervet hjerneskade</w:t>
            </w:r>
          </w:p>
          <w:p w:rsidR="00CD4C71" w:rsidRDefault="00CD4C71" w:rsidP="00EA2A52">
            <w:pPr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Medfødt hjerneskade</w:t>
            </w:r>
          </w:p>
          <w:p w:rsidR="00CD4C71" w:rsidRPr="00D17CD1" w:rsidRDefault="00CD4C71" w:rsidP="00EA2A52">
            <w:pPr>
              <w:ind w:left="1417"/>
              <w:rPr>
                <w:rFonts w:ascii="Arial" w:hAnsi="Arial" w:cs="Arial"/>
                <w:szCs w:val="20"/>
              </w:rPr>
            </w:pPr>
            <w:r w:rsidRPr="00D17CD1">
              <w:rPr>
                <w:rFonts w:ascii="Arial" w:hAnsi="Arial" w:cs="Arial"/>
                <w:szCs w:val="20"/>
              </w:rPr>
              <w:t>Udviklingsforstyrrelse</w:t>
            </w:r>
          </w:p>
          <w:p w:rsidR="00CD4C71" w:rsidRDefault="00CD4C71" w:rsidP="00EA2A52">
            <w:pPr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Autismespektrum</w:t>
            </w:r>
          </w:p>
          <w:p w:rsidR="00CD4C71" w:rsidRDefault="00CD4C71" w:rsidP="00EA2A52">
            <w:pPr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Opmærksomhedsforstyrrelse</w:t>
            </w:r>
          </w:p>
          <w:p w:rsidR="00CD4C71" w:rsidRDefault="00CD4C71" w:rsidP="00EA2A52">
            <w:pPr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Udviklingsforstyrrelse af sansemotoriske færdigheder</w:t>
            </w:r>
          </w:p>
          <w:p w:rsidR="00CD4C71" w:rsidRDefault="00CD4C71" w:rsidP="00EA2A52">
            <w:pPr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Udviklingsforstyrrelse af skolefærdigheder</w:t>
            </w:r>
          </w:p>
          <w:p w:rsidR="00CD4C71" w:rsidRDefault="00CD4C71" w:rsidP="00EA2A52">
            <w:pPr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Udviklingsforstyrrelse af tale og sprog</w:t>
            </w:r>
          </w:p>
          <w:p w:rsidR="00CD4C71" w:rsidRDefault="00CD4C71" w:rsidP="00EA2A52">
            <w:pPr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Anden udviklingsforstyrrelse </w:t>
            </w:r>
          </w:p>
          <w:p w:rsidR="00CD4C71" w:rsidRPr="00016011" w:rsidRDefault="00CD4C71" w:rsidP="00EA2A52">
            <w:pPr>
              <w:ind w:left="1134"/>
              <w:rPr>
                <w:rFonts w:ascii="Arial" w:hAnsi="Arial" w:cs="Arial"/>
                <w:szCs w:val="20"/>
              </w:rPr>
            </w:pPr>
            <w:r w:rsidRPr="00016011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11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016011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016011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szCs w:val="20"/>
              </w:rPr>
              <w:t>Udviklingshæmning</w:t>
            </w:r>
          </w:p>
          <w:p w:rsidR="00CD4C71" w:rsidRPr="006E47EA" w:rsidRDefault="00CD4C71" w:rsidP="00EA2A52">
            <w:pPr>
              <w:ind w:left="1134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szCs w:val="20"/>
              </w:rPr>
              <w:t>Anden intellektuel/kognitiv forstyrrelse</w:t>
            </w:r>
          </w:p>
          <w:p w:rsidR="00CD4C71" w:rsidRPr="00C20BDD" w:rsidRDefault="00CD4C71" w:rsidP="00EA2A52">
            <w:pPr>
              <w:spacing w:before="120"/>
              <w:ind w:left="850"/>
              <w:rPr>
                <w:rFonts w:ascii="Arial" w:hAnsi="Arial" w:cs="Arial"/>
                <w:i/>
                <w:szCs w:val="20"/>
              </w:rPr>
            </w:pPr>
            <w:r w:rsidRPr="00C20BDD">
              <w:rPr>
                <w:rFonts w:ascii="Arial" w:hAnsi="Arial" w:cs="Arial"/>
                <w:i/>
                <w:szCs w:val="20"/>
              </w:rPr>
              <w:t xml:space="preserve">Psykiske vanskeligheder </w:t>
            </w:r>
          </w:p>
          <w:p w:rsidR="00CD4C71" w:rsidRPr="00C20BDD" w:rsidRDefault="00CD4C71" w:rsidP="00EA2A52">
            <w:pPr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Angst</w:t>
            </w:r>
          </w:p>
          <w:p w:rsidR="00CD4C71" w:rsidRPr="00C20BDD" w:rsidRDefault="00CD4C71" w:rsidP="00EA2A52">
            <w:pPr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Depression</w:t>
            </w:r>
          </w:p>
          <w:p w:rsidR="00CD4C71" w:rsidRPr="00C20BDD" w:rsidRDefault="00CD4C71" w:rsidP="00EA2A52">
            <w:pPr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Forandret virkelighedsopfattelse</w:t>
            </w:r>
          </w:p>
          <w:p w:rsidR="00CD4C71" w:rsidRPr="00C20BDD" w:rsidRDefault="00CD4C71" w:rsidP="00EA2A52">
            <w:pPr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Personlighedsforstyrrelse</w:t>
            </w:r>
          </w:p>
          <w:p w:rsidR="00CD4C71" w:rsidRPr="00C20BDD" w:rsidRDefault="00CD4C71" w:rsidP="00EA2A52">
            <w:pPr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Spiseforstyrrelse</w:t>
            </w:r>
          </w:p>
          <w:p w:rsidR="00CD4C71" w:rsidRPr="00C20BDD" w:rsidRDefault="00CD4C71" w:rsidP="00EA2A52">
            <w:pPr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Stressbelastning</w:t>
            </w:r>
          </w:p>
          <w:p w:rsidR="00CD4C71" w:rsidRPr="00C20BDD" w:rsidRDefault="00CD4C71" w:rsidP="00EA2A52">
            <w:pPr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Tilknytningsforstyrrelse</w:t>
            </w:r>
          </w:p>
          <w:p w:rsidR="00CD4C71" w:rsidRPr="006E47EA" w:rsidRDefault="00CD4C71" w:rsidP="00EA2A52">
            <w:pPr>
              <w:spacing w:after="240"/>
              <w:ind w:left="1134"/>
              <w:rPr>
                <w:rFonts w:ascii="Arial" w:hAnsi="Arial" w:cs="Arial"/>
                <w:i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Anden psykisk vanskelighed</w:t>
            </w:r>
            <w:r w:rsidRPr="006E47EA">
              <w:rPr>
                <w:rFonts w:ascii="Arial" w:hAnsi="Arial" w:cs="Arial"/>
                <w:i/>
                <w:szCs w:val="20"/>
              </w:rPr>
              <w:t xml:space="preserve"> </w:t>
            </w:r>
          </w:p>
          <w:p w:rsidR="00CD4C71" w:rsidRDefault="00CD4C71" w:rsidP="00EA2A52">
            <w:pPr>
              <w:spacing w:after="24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Multipel funktionsnedsættelse</w:t>
            </w:r>
          </w:p>
          <w:p w:rsidR="00CD4C71" w:rsidRDefault="00CD4C71" w:rsidP="00EA2A52">
            <w:pPr>
              <w:tabs>
                <w:tab w:val="left" w:pos="9000"/>
              </w:tabs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Sjældent forekommende funktionsnedsættelse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</w:p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SOCIALT PROBLEM</w:t>
            </w:r>
          </w:p>
          <w:p w:rsidR="00CD4C71" w:rsidRPr="00C20BDD" w:rsidRDefault="00CD4C71" w:rsidP="00EA2A52">
            <w:pPr>
              <w:ind w:left="567"/>
              <w:rPr>
                <w:rFonts w:ascii="Arial" w:hAnsi="Arial" w:cs="Arial"/>
                <w:b/>
                <w:szCs w:val="20"/>
              </w:rPr>
            </w:pP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b/>
                <w:szCs w:val="20"/>
                <w:lang w:eastAsia="da-DK"/>
              </w:rPr>
            </w:r>
            <w:r w:rsidR="00FB0B6E">
              <w:rPr>
                <w:rFonts w:ascii="Arial" w:hAnsi="Arial" w:cs="Arial"/>
                <w:b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i/>
                <w:szCs w:val="20"/>
              </w:rPr>
              <w:t>Hjemløshed</w:t>
            </w:r>
          </w:p>
          <w:p w:rsidR="00CD4C71" w:rsidRPr="00C20BDD" w:rsidRDefault="00CD4C71" w:rsidP="00EA2A52">
            <w:pPr>
              <w:ind w:left="567"/>
              <w:rPr>
                <w:rFonts w:ascii="Arial" w:hAnsi="Arial" w:cs="Arial"/>
                <w:b/>
                <w:szCs w:val="20"/>
              </w:rPr>
            </w:pP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b/>
                <w:szCs w:val="20"/>
                <w:lang w:eastAsia="da-DK"/>
              </w:rPr>
            </w:r>
            <w:r w:rsidR="00FB0B6E">
              <w:rPr>
                <w:rFonts w:ascii="Arial" w:hAnsi="Arial" w:cs="Arial"/>
                <w:b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t xml:space="preserve"> </w:t>
            </w:r>
            <w:proofErr w:type="spellStart"/>
            <w:r w:rsidRPr="00016011">
              <w:rPr>
                <w:rFonts w:ascii="Arial" w:hAnsi="Arial" w:cs="Arial"/>
                <w:i/>
                <w:szCs w:val="20"/>
              </w:rPr>
              <w:t>Indadreagerende</w:t>
            </w:r>
            <w:proofErr w:type="spellEnd"/>
            <w:r w:rsidRPr="00016011">
              <w:rPr>
                <w:rFonts w:ascii="Arial" w:hAnsi="Arial" w:cs="Arial"/>
                <w:i/>
                <w:szCs w:val="20"/>
              </w:rPr>
              <w:t xml:space="preserve"> adfærd</w:t>
            </w:r>
          </w:p>
          <w:p w:rsidR="00CD4C71" w:rsidRPr="00016011" w:rsidRDefault="00CD4C71" w:rsidP="00EA2A52">
            <w:pPr>
              <w:ind w:left="850"/>
              <w:rPr>
                <w:rFonts w:ascii="Arial" w:hAnsi="Arial" w:cs="Arial"/>
                <w:i/>
                <w:szCs w:val="20"/>
              </w:rPr>
            </w:pPr>
            <w:r w:rsidRPr="00016011">
              <w:rPr>
                <w:rFonts w:ascii="Arial" w:hAnsi="Arial" w:cs="Arial"/>
                <w:i/>
                <w:szCs w:val="20"/>
              </w:rPr>
              <w:lastRenderedPageBreak/>
              <w:t>Kriminalitet</w:t>
            </w:r>
          </w:p>
          <w:p w:rsidR="00CD4C71" w:rsidRPr="00C20BDD" w:rsidRDefault="00CD4C71" w:rsidP="00EA2A52">
            <w:pPr>
              <w:ind w:left="1134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szCs w:val="20"/>
              </w:rPr>
              <w:t>Personfarlig kriminalitet</w:t>
            </w:r>
          </w:p>
          <w:p w:rsidR="00CD4C71" w:rsidRPr="00016011" w:rsidRDefault="00CD4C71" w:rsidP="00EA2A52">
            <w:pPr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szCs w:val="20"/>
              </w:rPr>
              <w:t>Ikke-personfarlig kriminalitet</w:t>
            </w:r>
          </w:p>
          <w:p w:rsidR="00CD4C71" w:rsidRPr="00C90FC7" w:rsidRDefault="00CD4C71" w:rsidP="00EA2A52">
            <w:pPr>
              <w:ind w:left="850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</w:rPr>
              <w:t>Misbrug</w:t>
            </w:r>
          </w:p>
          <w:p w:rsidR="00CD4C71" w:rsidRPr="00C90FC7" w:rsidRDefault="00CD4C71" w:rsidP="00EA2A52">
            <w:pPr>
              <w:ind w:left="11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Alkoholmisbrug</w:t>
            </w:r>
          </w:p>
          <w:p w:rsidR="00CD4C71" w:rsidRPr="00C90FC7" w:rsidRDefault="00CD4C71" w:rsidP="00EA2A52">
            <w:pPr>
              <w:ind w:left="1134"/>
              <w:rPr>
                <w:rFonts w:ascii="Arial" w:hAnsi="Arial" w:cs="Arial"/>
                <w:szCs w:val="20"/>
              </w:rPr>
            </w:pP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Stofmisbrug</w:t>
            </w:r>
          </w:p>
          <w:p w:rsidR="00CD4C71" w:rsidRPr="00C90FC7" w:rsidRDefault="00CD4C71" w:rsidP="00EA2A52">
            <w:pPr>
              <w:ind w:left="567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Omsorgssvigt</w:t>
            </w:r>
          </w:p>
          <w:p w:rsidR="00CD4C71" w:rsidRPr="00C90FC7" w:rsidRDefault="00CD4C71" w:rsidP="00EA2A52">
            <w:pPr>
              <w:ind w:left="850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</w:rPr>
              <w:t>Overgreb</w:t>
            </w:r>
          </w:p>
          <w:p w:rsidR="00CD4C71" w:rsidRPr="00C90FC7" w:rsidRDefault="00CD4C71" w:rsidP="00EA2A52">
            <w:pPr>
              <w:ind w:left="11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Seksuelt overgreb</w:t>
            </w:r>
          </w:p>
          <w:p w:rsidR="00CD4C71" w:rsidRPr="00C90FC7" w:rsidRDefault="00CD4C71" w:rsidP="00EA2A52">
            <w:pPr>
              <w:ind w:left="1134"/>
              <w:rPr>
                <w:rFonts w:ascii="Arial" w:hAnsi="Arial" w:cs="Arial"/>
                <w:szCs w:val="20"/>
              </w:rPr>
            </w:pP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Voldeligt overgreb</w:t>
            </w:r>
          </w:p>
          <w:p w:rsidR="00CD4C71" w:rsidRPr="00CA54AD" w:rsidRDefault="00CD4C71" w:rsidP="00EA2A52">
            <w:pPr>
              <w:ind w:left="1134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Andet overgreb</w:t>
            </w:r>
          </w:p>
          <w:p w:rsidR="00CD4C71" w:rsidRPr="00C90FC7" w:rsidRDefault="00CD4C71" w:rsidP="00EA2A52">
            <w:pPr>
              <w:ind w:left="567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Prostitution</w:t>
            </w:r>
          </w:p>
          <w:p w:rsidR="00CD4C71" w:rsidRPr="00C90FC7" w:rsidRDefault="00CD4C71" w:rsidP="00EA2A52">
            <w:pPr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Seksuelt krænkende adfærd</w:t>
            </w:r>
          </w:p>
          <w:p w:rsidR="00CD4C71" w:rsidRPr="00C90FC7" w:rsidRDefault="00CD4C71" w:rsidP="00EA2A52">
            <w:pPr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Selvmordstanker eller -forsøg</w:t>
            </w:r>
          </w:p>
          <w:p w:rsidR="00CD4C71" w:rsidRPr="00C90FC7" w:rsidRDefault="00CD4C71" w:rsidP="00EA2A52">
            <w:pPr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Selvskadende adfærd</w:t>
            </w:r>
          </w:p>
          <w:p w:rsidR="00CD4C71" w:rsidRPr="00C90FC7" w:rsidRDefault="00CD4C71" w:rsidP="00EA2A52">
            <w:pPr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Social isolation</w:t>
            </w:r>
          </w:p>
          <w:p w:rsidR="00CD4C71" w:rsidRPr="00C90FC7" w:rsidRDefault="00CD4C71" w:rsidP="00EA2A52">
            <w:pPr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proofErr w:type="spellStart"/>
            <w:r w:rsidRPr="00C90FC7">
              <w:rPr>
                <w:rFonts w:ascii="Arial" w:hAnsi="Arial" w:cs="Arial"/>
                <w:i/>
                <w:szCs w:val="20"/>
              </w:rPr>
              <w:t>Udadreagerende</w:t>
            </w:r>
            <w:proofErr w:type="spellEnd"/>
            <w:r w:rsidRPr="00C90FC7">
              <w:rPr>
                <w:rFonts w:ascii="Arial" w:hAnsi="Arial" w:cs="Arial"/>
                <w:i/>
                <w:szCs w:val="20"/>
              </w:rPr>
              <w:t xml:space="preserve"> adfærd</w:t>
            </w:r>
          </w:p>
          <w:p w:rsidR="00CD4C71" w:rsidRDefault="00CD4C71" w:rsidP="00EA2A52">
            <w:pPr>
              <w:ind w:left="567"/>
              <w:jc w:val="both"/>
              <w:rPr>
                <w:rFonts w:ascii="Arial" w:hAnsi="Arial" w:cs="Arial"/>
                <w:b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</w:r>
            <w:r w:rsidR="00FB0B6E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Andet socialt problem</w:t>
            </w:r>
          </w:p>
        </w:tc>
      </w:tr>
    </w:tbl>
    <w:p w:rsidR="00CD4C71" w:rsidRDefault="00CD4C71" w:rsidP="00CD4C71">
      <w:pPr>
        <w:pStyle w:val="Overskrift2"/>
        <w:spacing w:before="240" w:after="120"/>
        <w:rPr>
          <w:b/>
          <w:lang w:eastAsia="da-DK"/>
        </w:rPr>
      </w:pPr>
      <w:bookmarkStart w:id="6" w:name="_Toc44678115"/>
      <w:r>
        <w:lastRenderedPageBreak/>
        <w:t xml:space="preserve">Specificering af indsatser </w:t>
      </w:r>
      <w:r w:rsidRPr="00950D01">
        <w:t>(tilbud og ydelser)</w:t>
      </w:r>
      <w:bookmarkEnd w:id="6"/>
    </w:p>
    <w:p w:rsidR="00CD4C71" w:rsidRDefault="00CD4C71" w:rsidP="00CD4C71">
      <w:pPr>
        <w:pStyle w:val="Overskrift3"/>
        <w:spacing w:before="120"/>
      </w:pPr>
      <w:bookmarkStart w:id="7" w:name="_Toc44678116"/>
      <w:r>
        <w:t>Indsatser (tilbud og ydelser)</w:t>
      </w:r>
      <w:bookmarkEnd w:id="7"/>
    </w:p>
    <w:tbl>
      <w:tblPr>
        <w:tblStyle w:val="Tabel-Gitter"/>
        <w:tblpPr w:leftFromText="141" w:rightFromText="141" w:vertAnchor="text" w:tblpY="1"/>
        <w:tblOverlap w:val="never"/>
        <w:tblW w:w="9921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Redskab, Udredning - Sagsvurdering (myndighed)"/>
        <w:tblDescription w:val="Redskab, Udredning - Sagsvurdering (myndighed). Specificering af Indsatser (tilbud og ydelser)."/>
      </w:tblPr>
      <w:tblGrid>
        <w:gridCol w:w="2835"/>
        <w:gridCol w:w="3543"/>
        <w:gridCol w:w="3543"/>
      </w:tblGrid>
      <w:tr w:rsidR="00CD4C71" w:rsidTr="001B500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tabs>
                <w:tab w:val="left" w:pos="9000"/>
              </w:tabs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Indsatser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Indsats x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Indsats n </w:t>
            </w:r>
          </w:p>
        </w:tc>
      </w:tr>
      <w:tr w:rsidR="00CD4C71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1" w:rsidRDefault="00CD4C71" w:rsidP="00EA2A52">
            <w:pPr>
              <w:tabs>
                <w:tab w:val="left" w:pos="9000"/>
              </w:tabs>
              <w:kinsoku w:val="0"/>
              <w:overflowPunct w:val="0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Ydelser</w:t>
            </w:r>
          </w:p>
          <w:p w:rsidR="00CD4C71" w:rsidRDefault="00CD4C71" w:rsidP="00EA2A52">
            <w:pPr>
              <w:tabs>
                <w:tab w:val="left" w:pos="9000"/>
              </w:tabs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(den/de ydelser, som indgår i indsatsen)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B0B6E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>YDELSER</w:t>
            </w:r>
          </w:p>
          <w:p w:rsidR="00CD4C71" w:rsidRPr="00FB0B6E" w:rsidRDefault="00CD4C71" w:rsidP="00EA2A52">
            <w:pPr>
              <w:rPr>
                <w:rFonts w:ascii="Arial" w:hAnsi="Arial" w:cs="Arial"/>
                <w:szCs w:val="20"/>
              </w:rPr>
            </w:pP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 xml:space="preserve">Afklaring </w:t>
            </w:r>
          </w:p>
          <w:p w:rsidR="00CD4C71" w:rsidRPr="00FB0B6E" w:rsidRDefault="00CD4C71" w:rsidP="00EA2A52">
            <w:pPr>
              <w:ind w:left="567"/>
              <w:rPr>
                <w:rFonts w:ascii="Arial" w:hAnsi="Arial" w:cs="Arial"/>
                <w:i/>
                <w:szCs w:val="20"/>
              </w:rPr>
            </w:pPr>
            <w:r w:rsidRPr="00FB0B6E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i/>
                <w:szCs w:val="20"/>
              </w:rPr>
              <w:t xml:space="preserve">Pædagogisk udredning, § </w:t>
            </w:r>
          </w:p>
          <w:p w:rsidR="00CD4C71" w:rsidRPr="00FB0B6E" w:rsidRDefault="00CD4C71" w:rsidP="00EA2A52">
            <w:pPr>
              <w:ind w:left="850"/>
              <w:rPr>
                <w:rFonts w:ascii="Arial" w:hAnsi="Arial" w:cs="Arial"/>
                <w:szCs w:val="20"/>
              </w:rPr>
            </w:pPr>
            <w:r w:rsidRPr="00FB0B6E">
              <w:rPr>
                <w:rFonts w:ascii="Arial" w:hAnsi="Arial" w:cs="Arial"/>
                <w:i/>
                <w:szCs w:val="20"/>
              </w:rPr>
              <w:t>85</w:t>
            </w:r>
            <w:r w:rsidRPr="00FB0B6E">
              <w:rPr>
                <w:rFonts w:ascii="Arial" w:hAnsi="Arial" w:cs="Arial"/>
                <w:szCs w:val="20"/>
              </w:rPr>
              <w:br/>
            </w: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>Aktivitet- og samvær, § 104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Social aktivitet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Fysisk aktivitet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Sansestimulerende aktivitet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Oplevelsesaktivitet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Kreativ aktivitet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Kompetenceudviklende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aktivitet </w:t>
            </w: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>Beskyttet beskæftigelsesydelse, § 103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Service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Produktion og værksted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Praktikforløb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 w:rsidRPr="00FB0B6E">
              <w:rPr>
                <w:rFonts w:cs="Arial"/>
                <w:b/>
                <w:szCs w:val="20"/>
              </w:rPr>
              <w:t xml:space="preserve">Befordring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Befordring til og fra et tilbud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Befordring til og fra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et tilbud, § 105,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>stk. 2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Befordring til og fra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et tilbud, Lov om specialundervisning til voksne § 5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Befordring til og fra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lastRenderedPageBreak/>
              <w:t xml:space="preserve">et tilbud, Lov om ungdomsuddannelse for unge med særlige behov § 10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Befordring til og fra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et tilbud i forbindelse med behandling, SUL § 170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Befordring til og fra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>et tilbud i forbindelse med genoptræning, SUL § 172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Individuel befordring, § 117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Befordring i forbindelse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med afprøvning og ydelse af hjælpemidler, Hjælpemiddelbekendtgørelsen § 24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 xml:space="preserve">Behandling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Misbrugsbehandling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Alkoholbehandling,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>SUL § 141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Lægelig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>Stofmisbrugs-behandling, SUL § 142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>Social stofmisbrugs-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behandling, § 101 </w:t>
            </w:r>
          </w:p>
          <w:p w:rsidR="00CD4C71" w:rsidRPr="00FB0B6E" w:rsidRDefault="00CD4C71" w:rsidP="00EA2A52">
            <w:pPr>
              <w:ind w:left="850"/>
              <w:rPr>
                <w:rFonts w:ascii="Arial" w:hAnsi="Arial" w:cs="Arial"/>
                <w:i/>
                <w:szCs w:val="20"/>
              </w:rPr>
            </w:pPr>
            <w:r w:rsidRPr="00FB0B6E">
              <w:rPr>
                <w:rFonts w:ascii="Arial" w:hAnsi="Arial" w:cs="Arial"/>
                <w:i/>
                <w:szCs w:val="20"/>
              </w:rPr>
              <w:t xml:space="preserve">Speciel </w:t>
            </w:r>
            <w:proofErr w:type="spellStart"/>
            <w:r w:rsidRPr="00FB0B6E">
              <w:rPr>
                <w:rFonts w:ascii="Arial" w:hAnsi="Arial" w:cs="Arial"/>
                <w:i/>
                <w:szCs w:val="20"/>
              </w:rPr>
              <w:t>behandlings-mæssig</w:t>
            </w:r>
            <w:proofErr w:type="spellEnd"/>
            <w:r w:rsidRPr="00FB0B6E">
              <w:rPr>
                <w:rFonts w:ascii="Arial" w:hAnsi="Arial" w:cs="Arial"/>
                <w:i/>
                <w:szCs w:val="20"/>
              </w:rPr>
              <w:t xml:space="preserve"> bistand, § 102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Psykologisk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behandling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Speciallægelig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behandling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>Terapi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Øvrig speciel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behandlingsmæssig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>bistand</w:t>
            </w:r>
          </w:p>
          <w:p w:rsidR="00CD4C71" w:rsidRPr="00FB0B6E" w:rsidRDefault="00CD4C71" w:rsidP="00EA2A52">
            <w:pPr>
              <w:rPr>
                <w:rFonts w:cs="Arial"/>
                <w:b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b/>
                <w:szCs w:val="20"/>
              </w:rPr>
              <w:t>Dagaflastning, § 84</w:t>
            </w:r>
          </w:p>
          <w:p w:rsidR="00D25DD1" w:rsidRPr="00FB0B6E" w:rsidRDefault="00D25DD1" w:rsidP="00D25D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5DD1" w:rsidRPr="00FB0B6E" w:rsidRDefault="00D25DD1" w:rsidP="00D25D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0B6E">
              <w:rPr>
                <w:rFonts w:ascii="Arial" w:hAnsi="Arial" w:cs="Arial"/>
                <w:b/>
                <w:sz w:val="20"/>
                <w:szCs w:val="20"/>
              </w:rPr>
              <w:t>Forebyggende hjælp og støtte</w:t>
            </w:r>
          </w:p>
          <w:p w:rsidR="00D25DD1" w:rsidRPr="00FB0B6E" w:rsidRDefault="00D25DD1" w:rsidP="00D25DD1">
            <w:pPr>
              <w:ind w:left="283"/>
              <w:rPr>
                <w:rFonts w:ascii="Arial" w:hAnsi="Arial" w:cs="Arial"/>
                <w:i/>
                <w:sz w:val="20"/>
                <w:szCs w:val="20"/>
              </w:rPr>
            </w:pP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     </w:t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t xml:space="preserve">Gruppebaseret hjælp og 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br/>
              <w:t xml:space="preserve">           støtte, § 82 a</w:t>
            </w:r>
          </w:p>
          <w:p w:rsidR="00D25DD1" w:rsidRPr="00FB0B6E" w:rsidRDefault="00D25DD1" w:rsidP="00D25DD1">
            <w:pPr>
              <w:ind w:left="283"/>
              <w:rPr>
                <w:rFonts w:ascii="Arial" w:hAnsi="Arial" w:cs="Arial"/>
                <w:i/>
                <w:sz w:val="20"/>
                <w:szCs w:val="20"/>
              </w:rPr>
            </w:pP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     </w:t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t xml:space="preserve">Individuel tidsbegrænset </w:t>
            </w:r>
          </w:p>
          <w:p w:rsidR="00D25DD1" w:rsidRPr="00FB0B6E" w:rsidRDefault="00D25DD1" w:rsidP="00D25DD1">
            <w:pPr>
              <w:ind w:left="283"/>
              <w:rPr>
                <w:rFonts w:ascii="Arial" w:hAnsi="Arial" w:cs="Arial"/>
                <w:i/>
                <w:sz w:val="20"/>
                <w:szCs w:val="20"/>
              </w:rPr>
            </w:pPr>
            <w:r w:rsidRPr="00FB0B6E">
              <w:rPr>
                <w:rFonts w:ascii="Arial" w:hAnsi="Arial" w:cs="Arial"/>
                <w:i/>
                <w:sz w:val="20"/>
                <w:szCs w:val="20"/>
              </w:rPr>
              <w:t xml:space="preserve">          socialpædagogisk hjælp og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br/>
              <w:t xml:space="preserve">          støtte, § 82 b</w:t>
            </w:r>
          </w:p>
          <w:p w:rsidR="00D25DD1" w:rsidRPr="00FB0B6E" w:rsidRDefault="00D25DD1" w:rsidP="00D25DD1">
            <w:pPr>
              <w:ind w:left="283"/>
              <w:rPr>
                <w:rFonts w:ascii="Arial" w:hAnsi="Arial" w:cs="Arial"/>
                <w:i/>
                <w:sz w:val="20"/>
                <w:szCs w:val="20"/>
              </w:rPr>
            </w:pP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     </w:t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t>Akut rådgivning, omsorg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br/>
              <w:t xml:space="preserve">           og støtte, § 82 c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D25DD1" w:rsidRPr="00FB0B6E" w:rsidRDefault="00D25DD1" w:rsidP="00D25DD1">
            <w:pPr>
              <w:ind w:left="283"/>
              <w:rPr>
                <w:rFonts w:ascii="Arial" w:hAnsi="Arial" w:cs="Arial"/>
                <w:i/>
                <w:sz w:val="20"/>
                <w:szCs w:val="20"/>
              </w:rPr>
            </w:pPr>
            <w:r w:rsidRPr="00FB0B6E">
              <w:rPr>
                <w:rFonts w:ascii="Arial" w:hAnsi="Arial" w:cs="Arial"/>
                <w:i/>
                <w:sz w:val="20"/>
                <w:szCs w:val="20"/>
                <w:lang w:eastAsia="da-DK"/>
              </w:rPr>
              <w:t xml:space="preserve">           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t xml:space="preserve">Hjælp og støtte etableret i 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br/>
              <w:t xml:space="preserve">           samarbejde med frivillige,</w:t>
            </w:r>
          </w:p>
          <w:p w:rsidR="00D25DD1" w:rsidRPr="00FB0B6E" w:rsidRDefault="00D25DD1" w:rsidP="00D25DD1">
            <w:pPr>
              <w:ind w:left="283"/>
              <w:rPr>
                <w:rFonts w:ascii="Arial" w:hAnsi="Arial" w:cs="Arial"/>
                <w:i/>
                <w:sz w:val="20"/>
                <w:szCs w:val="20"/>
              </w:rPr>
            </w:pPr>
            <w:r w:rsidRPr="00FB0B6E">
              <w:rPr>
                <w:rFonts w:ascii="Arial" w:hAnsi="Arial" w:cs="Arial"/>
                <w:i/>
                <w:sz w:val="20"/>
                <w:szCs w:val="20"/>
              </w:rPr>
              <w:t xml:space="preserve">           § 82d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br/>
              <w:t xml:space="preserve">              </w:t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sz w:val="20"/>
                <w:szCs w:val="20"/>
              </w:rPr>
              <w:t>Gruppebaseret hjælp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  <w:t xml:space="preserve">                   og støtte etableret i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</w:r>
            <w:r w:rsidRPr="00FB0B6E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    samarbejde med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  <w:t xml:space="preserve">                    frivillige 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             </w:t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sz w:val="20"/>
                <w:szCs w:val="20"/>
              </w:rPr>
              <w:t>Individuel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  <w:t xml:space="preserve">                   tidsbegrænset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  <w:t xml:space="preserve">                   socialpædagogisk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  <w:t xml:space="preserve">                   støtte etableret i 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  <w:t xml:space="preserve">                   samarbejde med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  <w:t xml:space="preserve">                   frivillige</w:t>
            </w: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szCs w:val="20"/>
              </w:rPr>
              <w:br/>
            </w:r>
            <w:r w:rsidRPr="00FB0B6E">
              <w:rPr>
                <w:rFonts w:ascii="Arial" w:hAnsi="Arial" w:cs="Arial"/>
                <w:b/>
                <w:szCs w:val="20"/>
              </w:rPr>
              <w:t xml:space="preserve">Kontantydelse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Arbejdsvederlag, § 105,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stk. 1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Dækning af merudgift, §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100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Kontant tilskud til personlig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hjælp og pleje i hjemmet, § 95, stk. 1 </w:t>
            </w: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 xml:space="preserve">Ophold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Midlertidigt ophold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Midlertidigt ophold, §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107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Midlertidigt ophold, §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109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Midlertidigt ophold, §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110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Midlertidigt ophold,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>SUL § 14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Midlertidigt ophold, §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80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Længerevarende ophold, §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108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Døgnaflastning, § 84</w:t>
            </w:r>
            <w:r w:rsidR="008F38DF" w:rsidRPr="00FB0B6E">
              <w:rPr>
                <w:rFonts w:cs="Arial"/>
                <w:i/>
                <w:szCs w:val="20"/>
              </w:rPr>
              <w:br/>
            </w:r>
            <w:r w:rsidR="008F38DF"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8DF"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="008F38DF"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="008F38DF"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="008F38DF" w:rsidRPr="00FB0B6E">
              <w:rPr>
                <w:rFonts w:cs="Arial"/>
                <w:i/>
                <w:szCs w:val="20"/>
              </w:rPr>
              <w:t>Akut ophold, § 82c</w:t>
            </w:r>
          </w:p>
          <w:p w:rsidR="00CD4C71" w:rsidRPr="00FB0B6E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b/>
                <w:szCs w:val="20"/>
              </w:rPr>
              <w:t>Personlig hjælp og pleje, § 83</w:t>
            </w:r>
          </w:p>
          <w:p w:rsidR="00CD4C71" w:rsidRPr="00FB0B6E" w:rsidRDefault="00CD4C71" w:rsidP="00EA2A52">
            <w:pPr>
              <w:rPr>
                <w:rFonts w:ascii="Arial" w:hAnsi="Arial" w:cs="Arial"/>
                <w:b/>
                <w:szCs w:val="20"/>
              </w:rPr>
            </w:pPr>
          </w:p>
          <w:p w:rsidR="00CD4C71" w:rsidRPr="00FB0B6E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b/>
                <w:szCs w:val="20"/>
              </w:rPr>
              <w:t>Praktisk hjælp, § 83</w:t>
            </w:r>
          </w:p>
          <w:p w:rsidR="00CD4C71" w:rsidRPr="00FB0B6E" w:rsidRDefault="00CD4C71" w:rsidP="00EA2A52">
            <w:pPr>
              <w:rPr>
                <w:rFonts w:ascii="Arial" w:hAnsi="Arial" w:cs="Arial"/>
                <w:b/>
                <w:szCs w:val="20"/>
              </w:rPr>
            </w:pP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>Socialpædagogisk støtte, § 85</w:t>
            </w:r>
          </w:p>
          <w:p w:rsidR="00CD4C71" w:rsidRPr="00FB0B6E" w:rsidRDefault="00CD4C71" w:rsidP="00EA2A52">
            <w:pPr>
              <w:ind w:left="850"/>
              <w:rPr>
                <w:rFonts w:ascii="Arial" w:hAnsi="Arial" w:cs="Arial"/>
                <w:i/>
                <w:szCs w:val="20"/>
              </w:rPr>
            </w:pPr>
            <w:r w:rsidRPr="00FB0B6E">
              <w:rPr>
                <w:rFonts w:ascii="Arial" w:hAnsi="Arial" w:cs="Arial"/>
                <w:i/>
                <w:szCs w:val="20"/>
              </w:rPr>
              <w:t>Støtte til praktiske opgaver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daglige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361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opgaver i hjemmet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administration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etablering i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bolig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Støtte til samfundsdeltagelse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kontakt til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offentlige og private instanser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transport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lastRenderedPageBreak/>
              <w:t>beskæftigelse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uddannelse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Støtte til relationer og fællesskaber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sociale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relationer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varetagelse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af forældrerollen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Støtte til sundhed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behandling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sund levevis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personlig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hygiejne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seksualitet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psykisk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trivsel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360"/>
              <w:rPr>
                <w:rFonts w:cs="Arial"/>
                <w:szCs w:val="20"/>
              </w:rPr>
            </w:pP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 w:rsidRPr="00FB0B6E">
              <w:rPr>
                <w:rFonts w:cs="Arial"/>
                <w:b/>
                <w:szCs w:val="20"/>
              </w:rPr>
              <w:t>Støttepersonordning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Afløsning, § 84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Kontant tilskud til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ansættelse af hjælper, §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95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Borgerstyret personlig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assistance, § 96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Ledsageordning, § 97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Kontaktperson for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døvblinde, § 98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Pasning af pårørende, §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118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Pasning af døende, § 119 </w:t>
            </w: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 xml:space="preserve">Støtteredskab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Hjælpemiddel, § 112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Støtte til bil, § 114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Støtte til boligindretning, §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116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Midlertidig støtte til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hjælpemidler, § 113 b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Støtte til køb af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forbrugsgoder, § 113</w:t>
            </w: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>Træning, § 86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Genoptræning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Vedligeholdelsestræning</w:t>
            </w: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 xml:space="preserve">Undervisning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Kompenserende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specialundervisning, Lov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om specialundervisning for voksne § 1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Ungdomsuddannelse for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unge med særlige behov, Lov om </w:t>
            </w:r>
            <w:proofErr w:type="spellStart"/>
            <w:r w:rsidRPr="00FB0B6E">
              <w:rPr>
                <w:rFonts w:cs="Arial"/>
                <w:i/>
                <w:szCs w:val="20"/>
              </w:rPr>
              <w:t>ungdoms-uddannelse</w:t>
            </w:r>
            <w:proofErr w:type="spellEnd"/>
            <w:r w:rsidRPr="00FB0B6E">
              <w:rPr>
                <w:rFonts w:cs="Arial"/>
                <w:i/>
                <w:szCs w:val="20"/>
              </w:rPr>
              <w:t xml:space="preserve"> for unge med særlige behov § 2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 w:rsidRPr="00FB0B6E">
              <w:rPr>
                <w:rFonts w:cs="Arial"/>
                <w:b/>
                <w:szCs w:val="20"/>
              </w:rPr>
              <w:t>Ikke-visiterede ydelser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Rådgivning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Rådgivning, § 10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Rådgivning, § 10,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stk. 4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Rådgivning, § 11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>Rådgivning, § 12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>Øvrig rådgivning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B0B6E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lastRenderedPageBreak/>
              <w:t>YDELSER</w:t>
            </w:r>
          </w:p>
          <w:p w:rsidR="00CD4C71" w:rsidRPr="00FB0B6E" w:rsidRDefault="00CD4C71" w:rsidP="00EA2A52">
            <w:pPr>
              <w:rPr>
                <w:rFonts w:ascii="Arial" w:hAnsi="Arial" w:cs="Arial"/>
                <w:szCs w:val="20"/>
              </w:rPr>
            </w:pP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 xml:space="preserve">Afklaring </w:t>
            </w:r>
          </w:p>
          <w:p w:rsidR="00CD4C71" w:rsidRPr="00FB0B6E" w:rsidRDefault="00CD4C71" w:rsidP="00EA2A52">
            <w:pPr>
              <w:ind w:left="567"/>
              <w:rPr>
                <w:rFonts w:ascii="Arial" w:hAnsi="Arial" w:cs="Arial"/>
                <w:i/>
                <w:szCs w:val="20"/>
              </w:rPr>
            </w:pPr>
            <w:r w:rsidRPr="00FB0B6E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i/>
                <w:szCs w:val="20"/>
              </w:rPr>
              <w:t xml:space="preserve">Pædagogisk udredning, § </w:t>
            </w:r>
          </w:p>
          <w:p w:rsidR="00CD4C71" w:rsidRPr="00FB0B6E" w:rsidRDefault="00CD4C71" w:rsidP="00EA2A52">
            <w:pPr>
              <w:ind w:left="850"/>
              <w:rPr>
                <w:rFonts w:ascii="Arial" w:hAnsi="Arial" w:cs="Arial"/>
                <w:szCs w:val="20"/>
              </w:rPr>
            </w:pPr>
            <w:r w:rsidRPr="00FB0B6E">
              <w:rPr>
                <w:rFonts w:ascii="Arial" w:hAnsi="Arial" w:cs="Arial"/>
                <w:i/>
                <w:szCs w:val="20"/>
              </w:rPr>
              <w:t>85</w:t>
            </w:r>
            <w:r w:rsidRPr="00FB0B6E">
              <w:rPr>
                <w:rFonts w:ascii="Arial" w:hAnsi="Arial" w:cs="Arial"/>
                <w:szCs w:val="20"/>
              </w:rPr>
              <w:br/>
            </w: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>Aktivitet- og samvær, § 104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Social aktivitet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Fysisk aktivitet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Sansestimulerende aktivitet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Oplevelsesaktivitet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Kreativ aktivitet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Kompetenceudviklende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aktivitet </w:t>
            </w: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>Beskyttet beskæftigelsesydelse, § 103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Service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Produktion og værksted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Praktikforløb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 w:rsidRPr="00FB0B6E">
              <w:rPr>
                <w:rFonts w:cs="Arial"/>
                <w:b/>
                <w:szCs w:val="20"/>
              </w:rPr>
              <w:t xml:space="preserve">Befordring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Befordring til og fra et tilbud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Befordring til og fra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et tilbud, § 105,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>stk. 2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Befordring til og fra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et tilbud, Lov om specialundervisning til voksne § 5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Befordring til og fra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lastRenderedPageBreak/>
              <w:t xml:space="preserve">et tilbud, Lov om ungdomsuddannelse for unge med særlige behov § 10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Befordring til og fra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et tilbud i forbindelse med behandling, SUL § 170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Befordring til og fra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>et tilbud i forbindelse med genoptræning, SUL § 172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Individuel befordring, § 117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Befordring i forbindelse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med afprøvning og ydelse af hjælpemidler, Hjælpemiddelbekendtgørelsen § 24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 xml:space="preserve">Behandling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Misbrugsbehandling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Alkoholbehandling,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>SUL § 141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Lægelig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>Stofmisbrugs-behandling, SUL § 142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>Social stofmisbrugs-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behandling, § 101 </w:t>
            </w:r>
          </w:p>
          <w:p w:rsidR="00CD4C71" w:rsidRPr="00FB0B6E" w:rsidRDefault="00CD4C71" w:rsidP="00EA2A52">
            <w:pPr>
              <w:ind w:left="850"/>
              <w:rPr>
                <w:rFonts w:ascii="Arial" w:hAnsi="Arial" w:cs="Arial"/>
                <w:i/>
                <w:szCs w:val="20"/>
              </w:rPr>
            </w:pPr>
            <w:r w:rsidRPr="00FB0B6E">
              <w:rPr>
                <w:rFonts w:ascii="Arial" w:hAnsi="Arial" w:cs="Arial"/>
                <w:i/>
                <w:szCs w:val="20"/>
              </w:rPr>
              <w:t xml:space="preserve">Speciel </w:t>
            </w:r>
            <w:proofErr w:type="spellStart"/>
            <w:r w:rsidRPr="00FB0B6E">
              <w:rPr>
                <w:rFonts w:ascii="Arial" w:hAnsi="Arial" w:cs="Arial"/>
                <w:i/>
                <w:szCs w:val="20"/>
              </w:rPr>
              <w:t>behandlings-mæssig</w:t>
            </w:r>
            <w:proofErr w:type="spellEnd"/>
            <w:r w:rsidRPr="00FB0B6E">
              <w:rPr>
                <w:rFonts w:ascii="Arial" w:hAnsi="Arial" w:cs="Arial"/>
                <w:i/>
                <w:szCs w:val="20"/>
              </w:rPr>
              <w:t xml:space="preserve"> bistand, § 102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Psykologisk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behandling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Speciallægelig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behandling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>Terapi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Øvrig speciel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behandlingsmæssig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>bistand</w:t>
            </w:r>
          </w:p>
          <w:p w:rsidR="00CD4C71" w:rsidRPr="00FB0B6E" w:rsidRDefault="00CD4C71" w:rsidP="00EA2A52">
            <w:pPr>
              <w:rPr>
                <w:rFonts w:cs="Arial"/>
                <w:b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b/>
                <w:szCs w:val="20"/>
              </w:rPr>
              <w:t>Dagaflastning, § 84</w:t>
            </w:r>
          </w:p>
          <w:p w:rsidR="00CD4C71" w:rsidRPr="00FB0B6E" w:rsidRDefault="00CD4C71" w:rsidP="00EA2A52">
            <w:pPr>
              <w:rPr>
                <w:rFonts w:ascii="Arial" w:hAnsi="Arial" w:cs="Arial"/>
                <w:b/>
                <w:szCs w:val="20"/>
              </w:rPr>
            </w:pPr>
          </w:p>
          <w:p w:rsidR="00D25DD1" w:rsidRPr="00FB0B6E" w:rsidRDefault="00D25DD1" w:rsidP="00D25D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0B6E">
              <w:rPr>
                <w:rFonts w:ascii="Arial" w:hAnsi="Arial" w:cs="Arial"/>
                <w:b/>
                <w:sz w:val="20"/>
                <w:szCs w:val="20"/>
              </w:rPr>
              <w:t>Forebyggende hjælp og støtte</w:t>
            </w:r>
          </w:p>
          <w:p w:rsidR="00D25DD1" w:rsidRPr="00FB0B6E" w:rsidRDefault="00D25DD1" w:rsidP="00D25DD1">
            <w:pPr>
              <w:ind w:left="283"/>
              <w:rPr>
                <w:rFonts w:ascii="Arial" w:hAnsi="Arial" w:cs="Arial"/>
                <w:i/>
                <w:sz w:val="20"/>
                <w:szCs w:val="20"/>
              </w:rPr>
            </w:pP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     </w:t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t xml:space="preserve">Gruppebaseret hjælp og 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br/>
              <w:t xml:space="preserve">           støtte, § 82 a</w:t>
            </w:r>
          </w:p>
          <w:p w:rsidR="00D25DD1" w:rsidRPr="00FB0B6E" w:rsidRDefault="00D25DD1" w:rsidP="00D25DD1">
            <w:pPr>
              <w:ind w:left="283"/>
              <w:rPr>
                <w:rFonts w:ascii="Arial" w:hAnsi="Arial" w:cs="Arial"/>
                <w:i/>
                <w:sz w:val="20"/>
                <w:szCs w:val="20"/>
              </w:rPr>
            </w:pP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     </w:t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t xml:space="preserve">Individuel tidsbegrænset </w:t>
            </w:r>
          </w:p>
          <w:p w:rsidR="00D25DD1" w:rsidRPr="00FB0B6E" w:rsidRDefault="00D25DD1" w:rsidP="00D25DD1">
            <w:pPr>
              <w:ind w:left="283"/>
              <w:rPr>
                <w:rFonts w:ascii="Arial" w:hAnsi="Arial" w:cs="Arial"/>
                <w:i/>
                <w:sz w:val="20"/>
                <w:szCs w:val="20"/>
              </w:rPr>
            </w:pPr>
            <w:r w:rsidRPr="00FB0B6E">
              <w:rPr>
                <w:rFonts w:ascii="Arial" w:hAnsi="Arial" w:cs="Arial"/>
                <w:i/>
                <w:sz w:val="20"/>
                <w:szCs w:val="20"/>
              </w:rPr>
              <w:t xml:space="preserve">          socialpædagogisk hjælp og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br/>
              <w:t xml:space="preserve">          støtte, § 82 b</w:t>
            </w:r>
          </w:p>
          <w:p w:rsidR="00D25DD1" w:rsidRPr="00FB0B6E" w:rsidRDefault="00D25DD1" w:rsidP="00D25DD1">
            <w:pPr>
              <w:ind w:left="283"/>
              <w:rPr>
                <w:rFonts w:ascii="Arial" w:hAnsi="Arial" w:cs="Arial"/>
                <w:i/>
                <w:sz w:val="20"/>
                <w:szCs w:val="20"/>
              </w:rPr>
            </w:pP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     </w:t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t>Akut rådgivning, omsorg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br/>
              <w:t xml:space="preserve">           og støtte, § 82 c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D25DD1" w:rsidRPr="00FB0B6E" w:rsidRDefault="00D25DD1" w:rsidP="00D25DD1">
            <w:pPr>
              <w:ind w:left="283"/>
              <w:rPr>
                <w:rFonts w:ascii="Arial" w:hAnsi="Arial" w:cs="Arial"/>
                <w:i/>
                <w:sz w:val="20"/>
                <w:szCs w:val="20"/>
              </w:rPr>
            </w:pP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          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t xml:space="preserve">Hjælp og støtte etableret i 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br/>
              <w:t xml:space="preserve">           samarbejde med frivillige,</w:t>
            </w:r>
          </w:p>
          <w:p w:rsidR="00D25DD1" w:rsidRPr="00FB0B6E" w:rsidRDefault="00D25DD1" w:rsidP="00D25DD1">
            <w:pPr>
              <w:ind w:left="283"/>
              <w:rPr>
                <w:rFonts w:ascii="Arial" w:hAnsi="Arial" w:cs="Arial"/>
                <w:i/>
                <w:sz w:val="20"/>
                <w:szCs w:val="20"/>
              </w:rPr>
            </w:pPr>
            <w:r w:rsidRPr="00FB0B6E">
              <w:rPr>
                <w:rFonts w:ascii="Arial" w:hAnsi="Arial" w:cs="Arial"/>
                <w:i/>
                <w:sz w:val="20"/>
                <w:szCs w:val="20"/>
              </w:rPr>
              <w:t xml:space="preserve">           § 82d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br/>
              <w:t xml:space="preserve">              </w:t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sz w:val="20"/>
                <w:szCs w:val="20"/>
              </w:rPr>
              <w:t>Gruppebaseret hjælp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  <w:t xml:space="preserve">                   og støtte etableret i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</w:r>
            <w:r w:rsidRPr="00FB0B6E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    samarbejde med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  <w:t xml:space="preserve">                    frivillige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             </w:t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sz w:val="20"/>
                <w:szCs w:val="20"/>
              </w:rPr>
              <w:t>Individuel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  <w:t xml:space="preserve">                   tidsbegrænset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  <w:t xml:space="preserve">                   socialpædagogisk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  <w:t xml:space="preserve">                   støtte etableret i 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  <w:t xml:space="preserve">                   samarbejde med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  <w:t xml:space="preserve">                   frivillige</w:t>
            </w: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szCs w:val="20"/>
              </w:rPr>
              <w:br/>
            </w:r>
            <w:r w:rsidRPr="00FB0B6E">
              <w:rPr>
                <w:rFonts w:ascii="Arial" w:hAnsi="Arial" w:cs="Arial"/>
                <w:b/>
                <w:szCs w:val="20"/>
              </w:rPr>
              <w:t xml:space="preserve">Kontantydelse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Arbejdsvederlag, § 105,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stk. 1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Dækning af merudgift, §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100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Kontant tilskud til personlig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hjælp og pleje i hjemmet, § 95, stk. 1 </w:t>
            </w: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 xml:space="preserve">Ophold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Midlertidigt ophold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Midlertidigt ophold, §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107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Midlertidigt ophold, §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109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Midlertidigt ophold, §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110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Midlertidigt ophold,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>SUL § 14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Midlertidigt ophold, §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80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Længerevarende ophold, §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108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Døgnaflastning, § 84</w:t>
            </w:r>
            <w:r w:rsidR="008F38DF" w:rsidRPr="00FB0B6E">
              <w:rPr>
                <w:rFonts w:cs="Arial"/>
                <w:i/>
                <w:szCs w:val="20"/>
              </w:rPr>
              <w:br/>
            </w:r>
            <w:r w:rsidR="008F38DF"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8DF"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="008F38DF"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="008F38DF"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="008F38DF" w:rsidRPr="00FB0B6E">
              <w:rPr>
                <w:rFonts w:cs="Arial"/>
                <w:i/>
                <w:szCs w:val="20"/>
              </w:rPr>
              <w:t>Akut ophold, § 82c</w:t>
            </w:r>
          </w:p>
          <w:p w:rsidR="00CD4C71" w:rsidRPr="00FB0B6E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b/>
                <w:szCs w:val="20"/>
              </w:rPr>
              <w:t>Personlig hjælp og pleje, § 83</w:t>
            </w:r>
          </w:p>
          <w:p w:rsidR="00CD4C71" w:rsidRPr="00FB0B6E" w:rsidRDefault="00CD4C71" w:rsidP="00EA2A52">
            <w:pPr>
              <w:rPr>
                <w:rFonts w:ascii="Arial" w:hAnsi="Arial" w:cs="Arial"/>
                <w:b/>
                <w:szCs w:val="20"/>
              </w:rPr>
            </w:pPr>
          </w:p>
          <w:p w:rsidR="00CD4C71" w:rsidRPr="00FB0B6E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b/>
                <w:szCs w:val="20"/>
              </w:rPr>
              <w:t>Praktisk hjælp, § 83</w:t>
            </w:r>
          </w:p>
          <w:p w:rsidR="00CD4C71" w:rsidRPr="00FB0B6E" w:rsidRDefault="00CD4C71" w:rsidP="00EA2A52">
            <w:pPr>
              <w:rPr>
                <w:rFonts w:ascii="Arial" w:hAnsi="Arial" w:cs="Arial"/>
                <w:b/>
                <w:szCs w:val="20"/>
              </w:rPr>
            </w:pP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>Socialpædagogisk støtte, § 85</w:t>
            </w:r>
          </w:p>
          <w:p w:rsidR="00CD4C71" w:rsidRPr="00FB0B6E" w:rsidRDefault="00CD4C71" w:rsidP="00EA2A52">
            <w:pPr>
              <w:ind w:left="850"/>
              <w:rPr>
                <w:rFonts w:ascii="Arial" w:hAnsi="Arial" w:cs="Arial"/>
                <w:i/>
                <w:szCs w:val="20"/>
              </w:rPr>
            </w:pPr>
            <w:r w:rsidRPr="00FB0B6E">
              <w:rPr>
                <w:rFonts w:ascii="Arial" w:hAnsi="Arial" w:cs="Arial"/>
                <w:i/>
                <w:szCs w:val="20"/>
              </w:rPr>
              <w:t>Støtte til praktiske opgaver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daglige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361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opgaver i hjemmet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administration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etablering i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bolig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Støtte til samfundsdeltagelse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kontakt til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offentlige og private instanser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transport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lastRenderedPageBreak/>
              <w:t>beskæftigelse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uddannelse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Støtte til relationer og fællesskaber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sociale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relationer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varetagelse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af forældrerollen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Støtte til sundhed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behandling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sund levevis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personlig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hygiejne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seksualitet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psykisk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trivsel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360"/>
              <w:rPr>
                <w:rFonts w:cs="Arial"/>
                <w:szCs w:val="20"/>
              </w:rPr>
            </w:pP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 w:rsidRPr="00FB0B6E">
              <w:rPr>
                <w:rFonts w:cs="Arial"/>
                <w:b/>
                <w:szCs w:val="20"/>
              </w:rPr>
              <w:t>Støttepersonordning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Afløsning, § 84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Kontant tilskud til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ansættelse af hjælper, §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95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Borgerstyret personlig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assistance, § 96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Ledsageordning, § 97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Kontaktperson for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døvblinde, § 98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Pasning af pårørende, §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118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Pasning af døende, § 119 </w:t>
            </w: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 xml:space="preserve">Støtteredskab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Hjælpemiddel, § 112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Støtte til bil, § 114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Støtte til boligindretning, §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116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Midlertidig støtte til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hjælpemidler, § 113 b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Støtte til køb af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forbrugsgoder, § 113</w:t>
            </w: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>Træning, § 86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Genoptræning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Vedligeholdelsestræning</w:t>
            </w: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 xml:space="preserve">Undervisning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Kompenserende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specialundervisning, Lov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om specialundervisning for voksne § 1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Ungdomsuddannelse for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unge med særlige behov, Lov om </w:t>
            </w:r>
            <w:proofErr w:type="spellStart"/>
            <w:r w:rsidRPr="00FB0B6E">
              <w:rPr>
                <w:rFonts w:cs="Arial"/>
                <w:i/>
                <w:szCs w:val="20"/>
              </w:rPr>
              <w:t>ungdoms-uddannelse</w:t>
            </w:r>
            <w:proofErr w:type="spellEnd"/>
            <w:r w:rsidRPr="00FB0B6E">
              <w:rPr>
                <w:rFonts w:cs="Arial"/>
                <w:i/>
                <w:szCs w:val="20"/>
              </w:rPr>
              <w:t xml:space="preserve"> for unge med særlige behov § 2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 w:rsidRPr="00FB0B6E">
              <w:rPr>
                <w:rFonts w:cs="Arial"/>
                <w:b/>
                <w:szCs w:val="20"/>
              </w:rPr>
              <w:t>Ikke-visiterede ydelser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Rådgivning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Rådgivning, § 10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Rådgivning, § 10,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stk. 4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Rådgivning, § 11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>Rådgivning, § 12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>Øvrig rådgivning</w:t>
            </w:r>
          </w:p>
        </w:tc>
      </w:tr>
      <w:tr w:rsidR="00CD4C71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1" w:rsidRDefault="00CD4C71" w:rsidP="00EA2A52">
            <w:pPr>
              <w:tabs>
                <w:tab w:val="left" w:pos="9000"/>
              </w:tabs>
              <w:kinsoku w:val="0"/>
              <w:overflowPunct w:val="0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lastRenderedPageBreak/>
              <w:t>Tilbud</w:t>
            </w:r>
          </w:p>
          <w:p w:rsidR="00CD4C71" w:rsidRDefault="00CD4C71" w:rsidP="00EA2A52">
            <w:pPr>
              <w:tabs>
                <w:tab w:val="left" w:pos="9000"/>
              </w:tabs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(den type af tilbud, som leverer ydelsen/ydelserne)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B0B6E" w:rsidRDefault="00CD4C71" w:rsidP="00EA2A52">
            <w:pPr>
              <w:tabs>
                <w:tab w:val="num" w:pos="4046"/>
              </w:tabs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>TILBUD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>Ambulant tilbud til voksne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Ambulant behandlingstilbud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>til voksne, § 101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Ambulant behandlingstilbud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>til voksne, SUL § 141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>Botilbud til voksne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>Døgnbehandlingstilbud til voksne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 xml:space="preserve"> Døgnbehandlings-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>tilbud til voksne, § 101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 xml:space="preserve"> Døgnbehandlings-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>tilbud til voksne, SUL § 141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Forsorgshjem/herberg, §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>110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Krisecenter, § 109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hAnsi="Arial" w:cs="Arial"/>
                <w:i/>
                <w:szCs w:val="20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i/>
                <w:szCs w:val="20"/>
              </w:rPr>
              <w:t xml:space="preserve">Almen udslusningsbolig,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hAnsi="Arial" w:cs="Arial"/>
                <w:szCs w:val="20"/>
              </w:rPr>
            </w:pPr>
            <w:r w:rsidRPr="00FB0B6E">
              <w:rPr>
                <w:rFonts w:ascii="Arial" w:hAnsi="Arial" w:cs="Arial"/>
                <w:i/>
                <w:szCs w:val="20"/>
              </w:rPr>
              <w:t>ABL § 63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>Længerevarende botilbud til voksne, § 108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 xml:space="preserve"> Almindeligt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 xml:space="preserve">længerevarende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>botilbud til voksne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 xml:space="preserve"> Sikret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 xml:space="preserve">længerevarende botilbud til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>voksne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Midlertidigt botilbud, § 107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Rehabiliteringstilbud, § 107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Plejehjem, § 192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>Botilbudslignende tilbud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792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Almen ældre- og handicapvenlig bolig, § 105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>Almen ældrebolig/-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handicapvenlig bolig, ABL § 105, stk. 1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Almen ældrebolig/ -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lastRenderedPageBreak/>
              <w:t xml:space="preserve">handicapvenlig bolig, ABL § 105, stk. 2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Almen plejebolig, ABL § 5,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stk. 2.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Almen bolig til særlig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udsatte grupper, ABL § 149a 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Almen plejebolig målrettet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unge mel. 18 og 35, ABL § 5, stk. 6, jf. § 5, stk. 2 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Botilbudslignende tilbud,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Boligbyggeriloven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Botilbudslignende tilbud,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Lov om lette kollektiv-boliger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Botilbudslignende tilbud,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Ældreboligloven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Lejebolig, Lejeloven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Bofællesskab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Bofællesskab, ABL §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41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3, stk. 2-4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Bofællesskab, ABL §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5, stk. 3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>Dagtilbud til voksne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Aktivitets- og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samværstilbud § 104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Beskyttet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beskæftigelsestilbud § 103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Dagbehandlingstilbud til voksne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>Dagbehandlings-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tilbud til voksne, § 101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FB0B6E"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>Dagbehandlings-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>tilbud til voksne, SUL § 141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Uddannelsestilbud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FB0B6E"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Uddannelsestilbud,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>Lov om special-undervisning for voksne § 1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FB0B6E"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Uddannelsestilbud,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Lov om </w:t>
            </w:r>
            <w:proofErr w:type="spellStart"/>
            <w:r w:rsidRPr="00FB0B6E">
              <w:rPr>
                <w:rFonts w:cs="Arial"/>
                <w:szCs w:val="20"/>
              </w:rPr>
              <w:t>ungdomsud-dannelse</w:t>
            </w:r>
            <w:proofErr w:type="spellEnd"/>
            <w:r w:rsidRPr="00FB0B6E">
              <w:rPr>
                <w:rFonts w:cs="Arial"/>
                <w:szCs w:val="20"/>
              </w:rPr>
              <w:t xml:space="preserve"> for unge med særlige behov § 2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Mobilt tilbud </w:t>
            </w:r>
          </w:p>
          <w:p w:rsidR="008F38DF" w:rsidRPr="00FB0B6E" w:rsidRDefault="008F38DF" w:rsidP="00EA2A52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8F38DF" w:rsidRPr="00FB0B6E" w:rsidRDefault="008F38DF" w:rsidP="008F38DF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Socialt akuttilbud </w:t>
            </w:r>
          </w:p>
          <w:p w:rsidR="008F38DF" w:rsidRPr="00FB0B6E" w:rsidRDefault="008F38DF" w:rsidP="00EA2A52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Tilbud med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283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>myndighedsbeføjelse</w:t>
            </w:r>
          </w:p>
          <w:p w:rsidR="00CD4C71" w:rsidRPr="00FB0B6E" w:rsidRDefault="00CD4C71" w:rsidP="00EA2A52">
            <w:pPr>
              <w:spacing w:after="120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B0B6E" w:rsidRDefault="00CD4C71" w:rsidP="00EA2A52">
            <w:pPr>
              <w:tabs>
                <w:tab w:val="num" w:pos="4046"/>
              </w:tabs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lastRenderedPageBreak/>
              <w:t>TILBUD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>Ambulant tilbud til voksne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Ambulant behandlingstilbud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>til voksne, § 101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Ambulant behandlingstilbud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>til voksne, SUL § 141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>Botilbud til voksne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>Døgnbehandlingstilbud til voksne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 xml:space="preserve"> Døgnbehandlings-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>tilbud til voksne, § 101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 xml:space="preserve"> Døgnbehandlings-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>tilbud til voksne, SUL § 141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Forsorgshjem/herberg, §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>110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Krisecenter, § 109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hAnsi="Arial" w:cs="Arial"/>
                <w:i/>
                <w:szCs w:val="20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i/>
                <w:szCs w:val="20"/>
              </w:rPr>
              <w:t xml:space="preserve">Almen udslusningsbolig,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hAnsi="Arial" w:cs="Arial"/>
                <w:szCs w:val="20"/>
              </w:rPr>
            </w:pPr>
            <w:r w:rsidRPr="00FB0B6E">
              <w:rPr>
                <w:rFonts w:ascii="Arial" w:hAnsi="Arial" w:cs="Arial"/>
                <w:i/>
                <w:szCs w:val="20"/>
              </w:rPr>
              <w:t>ABL § 63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>Længerevarende botilbud til voksne, § 108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 xml:space="preserve"> Almindeligt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 xml:space="preserve">længerevarende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>botilbud til voksne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 xml:space="preserve"> Sikret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 xml:space="preserve">længerevarende botilbud til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>voksne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Midlertidigt botilbud, § 107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Rehabiliteringstilbud, § 107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Plejehjem, § 192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>Botilbudslignende tilbud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792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Almen ældre- og handicapvenlig bolig, § 105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>Almen ældrebolig/-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handicapvenlig bolig, ABL § 105, stk. 1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Almen ældrebolig/ -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lastRenderedPageBreak/>
              <w:t xml:space="preserve">handicapvenlig bolig, ABL § 105, stk. 2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Almen plejebolig, ABL § 5,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stk. 2.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Almen bolig til særlig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udsatte grupper, ABL § 149a 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Almen plejebolig målrettet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unge mel. 18 og 35, ABL § 5, stk. 6, jf. § 5, stk. 2 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Botilbudslignende tilbud,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Boligbyggeriloven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Botilbudslignende tilbud,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Lov om lette kollektiv-boliger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Botilbudslignende tilbud,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Ældreboligloven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Lejebolig, Lejeloven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Bofællesskab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Bofællesskab, ABL §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41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3, stk. 2-4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Bofællesskab, ABL §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5, stk. 3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>Dagtilbud til voksne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Aktivitets- og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samværstilbud § 104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Beskyttet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beskæftigelsestilbud § 103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Dagbehandlingstilbud til voksne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>Dagbehandlings-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tilbud til voksne, § 101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FB0B6E"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>Dagbehandlings-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>tilbud til voksne, SUL § 141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Uddannelsestilbud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FB0B6E"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Uddannelsestilbud,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>Lov om special-undervisning for voksne § 1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FB0B6E"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Uddannelsestilbud,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Lov om </w:t>
            </w:r>
            <w:proofErr w:type="spellStart"/>
            <w:r w:rsidRPr="00FB0B6E">
              <w:rPr>
                <w:rFonts w:cs="Arial"/>
                <w:szCs w:val="20"/>
              </w:rPr>
              <w:t>ungdomsud-dannelse</w:t>
            </w:r>
            <w:proofErr w:type="spellEnd"/>
            <w:r w:rsidRPr="00FB0B6E">
              <w:rPr>
                <w:rFonts w:cs="Arial"/>
                <w:szCs w:val="20"/>
              </w:rPr>
              <w:t xml:space="preserve"> for unge med særlige behov § 2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Mobilt tilbud </w:t>
            </w:r>
          </w:p>
          <w:p w:rsidR="008F38DF" w:rsidRPr="00FB0B6E" w:rsidRDefault="008F38DF" w:rsidP="00EA2A52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8F38DF" w:rsidRPr="00FB0B6E" w:rsidRDefault="008F38DF" w:rsidP="008F38DF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Socialt akuttilbud </w:t>
            </w:r>
          </w:p>
          <w:p w:rsidR="008F38DF" w:rsidRPr="00FB0B6E" w:rsidRDefault="008F38DF" w:rsidP="00EA2A52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Tilbud med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283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>myndighedsbeføjelse</w:t>
            </w:r>
          </w:p>
          <w:p w:rsidR="00CD4C71" w:rsidRPr="00FB0B6E" w:rsidRDefault="00CD4C71" w:rsidP="00EA2A52">
            <w:pPr>
              <w:spacing w:after="120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  <w:tr w:rsidR="00CD4C71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tabs>
                <w:tab w:val="left" w:pos="9000"/>
              </w:tabs>
              <w:kinsoku w:val="0"/>
              <w:overflowPunct w:val="0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lastRenderedPageBreak/>
              <w:t>Kontonummer</w:t>
            </w:r>
          </w:p>
          <w:p w:rsidR="00CD4C71" w:rsidRDefault="00CD4C71" w:rsidP="00EA2A52">
            <w:pPr>
              <w:tabs>
                <w:tab w:val="left" w:pos="9000"/>
              </w:tabs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(nummer i den kommunale kontoplan, som leveringen af indsatsen (tilbud og ydelser) skal konteres på)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color w:val="FF0000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>[her fremkommer det nummer i den kommunale kontoplan, som leveringen af indsatsen skal konteres på]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color w:val="FF0000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>[her fremkommer det nummer i den kommunale kontoplan, som leveringen af indsatsen skal konteres på]</w:t>
            </w:r>
          </w:p>
        </w:tc>
      </w:tr>
      <w:tr w:rsidR="00CD4C71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tabs>
                <w:tab w:val="left" w:pos="9000"/>
              </w:tabs>
              <w:kinsoku w:val="0"/>
              <w:overflowPunct w:val="0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Udfører</w:t>
            </w:r>
          </w:p>
          <w:p w:rsidR="00CD4C71" w:rsidRDefault="00CD4C71" w:rsidP="00EA2A52">
            <w:pPr>
              <w:tabs>
                <w:tab w:val="left" w:pos="9000"/>
              </w:tabs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(den konkrete leverandør, som leverer indsatsen)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</w:p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</w:tbl>
    <w:p w:rsidR="00CD4C71" w:rsidRDefault="00CD4C71" w:rsidP="00CD4C71">
      <w:pPr>
        <w:pStyle w:val="Overskrift4"/>
        <w:spacing w:before="120"/>
        <w:ind w:left="862" w:hanging="862"/>
        <w:rPr>
          <w:rFonts w:ascii="Arial" w:hAnsi="Arial"/>
          <w:b/>
          <w:sz w:val="22"/>
        </w:rPr>
      </w:pPr>
      <w:r>
        <w:t xml:space="preserve">Omfang af indsatser </w:t>
      </w:r>
    </w:p>
    <w:tbl>
      <w:tblPr>
        <w:tblStyle w:val="Tabel-Gitter"/>
        <w:tblpPr w:leftFromText="141" w:rightFromText="141" w:vertAnchor="text" w:tblpY="1"/>
        <w:tblOverlap w:val="never"/>
        <w:tblW w:w="9921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Redskab, Udredning - Sagsvurdering (myndighed)"/>
        <w:tblDescription w:val="Redskab, Udredning - Sagsvurdering (myndighed). Omfang af indsatser."/>
      </w:tblPr>
      <w:tblGrid>
        <w:gridCol w:w="2835"/>
        <w:gridCol w:w="3543"/>
        <w:gridCol w:w="3543"/>
      </w:tblGrid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Indsatser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Indsats x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Indsats n</w:t>
            </w:r>
          </w:p>
        </w:tc>
      </w:tr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Forventet startdato for indsats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(dato for, hvornår det forventes, at indsatsen kan iværksættes)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Forventet slutdato for indsats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(dato for, hvornår det forventes, at indsatsen ophører - mulighed for at angive, at indsatsen er uden slutdato)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tabs>
                <w:tab w:val="left" w:pos="9000"/>
              </w:tabs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Forventet startdato for ydelser</w:t>
            </w:r>
          </w:p>
          <w:p w:rsidR="00CD4C71" w:rsidRDefault="00CD4C71" w:rsidP="00EA2A52">
            <w:pPr>
              <w:tabs>
                <w:tab w:val="left" w:pos="9000"/>
              </w:tabs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(udfyldes ved afvigelser fra indsatsens startdato)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tabs>
                <w:tab w:val="left" w:pos="9000"/>
              </w:tabs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Forventet slutdato for ydelser</w:t>
            </w:r>
          </w:p>
          <w:p w:rsidR="00CD4C71" w:rsidRDefault="00CD4C71" w:rsidP="00EA2A52">
            <w:pPr>
              <w:tabs>
                <w:tab w:val="left" w:pos="9000"/>
              </w:tabs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(udfyldes ved afvigelser fra indsatsens slutdato)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</w:tbl>
    <w:p w:rsidR="00CD4C71" w:rsidRDefault="00CD4C71" w:rsidP="00CD4C71">
      <w:pPr>
        <w:pStyle w:val="Overskrift4"/>
        <w:spacing w:before="120"/>
        <w:ind w:left="862" w:hanging="862"/>
        <w:rPr>
          <w:rFonts w:ascii="Arial" w:hAnsi="Arial"/>
          <w:b/>
          <w:sz w:val="22"/>
        </w:rPr>
      </w:pPr>
      <w:r>
        <w:t xml:space="preserve">Beregning af pris for indsatser </w:t>
      </w:r>
    </w:p>
    <w:tbl>
      <w:tblPr>
        <w:tblStyle w:val="Tabel-Gitter"/>
        <w:tblpPr w:leftFromText="141" w:rightFromText="141" w:vertAnchor="text" w:tblpY="1"/>
        <w:tblOverlap w:val="never"/>
        <w:tblW w:w="9921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Redskab, Udredning - Sagsvurdering (myndighed)"/>
        <w:tblDescription w:val="Redskab, Udredning - Sagsvurdering (myndighed). Beregning af pris for indsatser."/>
      </w:tblPr>
      <w:tblGrid>
        <w:gridCol w:w="2835"/>
        <w:gridCol w:w="737"/>
        <w:gridCol w:w="850"/>
        <w:gridCol w:w="850"/>
        <w:gridCol w:w="1106"/>
        <w:gridCol w:w="737"/>
        <w:gridCol w:w="850"/>
        <w:gridCol w:w="850"/>
        <w:gridCol w:w="1106"/>
      </w:tblGrid>
      <w:tr w:rsidR="00CD4C71" w:rsidTr="001B500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Indsatser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Indsats x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Indsats n</w:t>
            </w:r>
          </w:p>
        </w:tc>
      </w:tr>
      <w:tr w:rsidR="00CD4C71" w:rsidTr="00EA2A5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Enhed </w:t>
            </w:r>
          </w:p>
          <w:p w:rsidR="00CD4C71" w:rsidRDefault="00CD4C71" w:rsidP="00EA2A52">
            <w:pPr>
              <w:spacing w:after="240"/>
              <w:rPr>
                <w:rFonts w:ascii="Arial" w:hAnsi="Arial" w:cs="Arial"/>
                <w:sz w:val="18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(afregningsenhed fx styk, time, dag, måned, år)</w:t>
            </w:r>
          </w:p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Antal i hver periode</w:t>
            </w:r>
          </w:p>
          <w:p w:rsidR="00CD4C71" w:rsidRDefault="00CD4C71" w:rsidP="00EA2A52">
            <w:pPr>
              <w:spacing w:after="240"/>
              <w:rPr>
                <w:rFonts w:ascii="Arial" w:hAnsi="Arial" w:cs="Arial"/>
                <w:sz w:val="18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 xml:space="preserve">(antallet af enheder pr. periode)  </w:t>
            </w:r>
          </w:p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Ydelsesfrekvens </w:t>
            </w:r>
          </w:p>
          <w:p w:rsidR="00CD4C71" w:rsidRDefault="00CD4C71" w:rsidP="00EA2A52">
            <w:pPr>
              <w:spacing w:after="240"/>
              <w:rPr>
                <w:rFonts w:ascii="Arial" w:hAnsi="Arial" w:cs="Arial"/>
                <w:sz w:val="18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(periodelængde fx dag, uge, måned, år)</w:t>
            </w:r>
          </w:p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Antal gentagelser </w:t>
            </w:r>
          </w:p>
          <w:p w:rsidR="00CD4C71" w:rsidRDefault="00CD4C71" w:rsidP="00EA2A52">
            <w:pPr>
              <w:spacing w:after="240"/>
              <w:rPr>
                <w:rFonts w:ascii="Arial" w:hAnsi="Arial" w:cs="Arial"/>
                <w:sz w:val="18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(antallet af gentagelser af perioden)</w:t>
            </w:r>
          </w:p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Enhedspris </w:t>
            </w:r>
          </w:p>
          <w:p w:rsidR="00CD4C71" w:rsidRDefault="00CD4C71" w:rsidP="00EA2A52">
            <w:pPr>
              <w:spacing w:after="240"/>
              <w:rPr>
                <w:rFonts w:ascii="Arial" w:hAnsi="Arial" w:cs="Arial"/>
                <w:sz w:val="18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 xml:space="preserve">(prisen på enhed) </w:t>
            </w:r>
          </w:p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Basisindsatspris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 xml:space="preserve">(antal i hver periode x gentagelser x enhedspris)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>Ydelse 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i hver periode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 xml:space="preserve">Ydelses-frekvens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>Ydelse 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i hver periode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 xml:space="preserve">Ydelses-frekvens </w:t>
            </w:r>
          </w:p>
        </w:tc>
      </w:tr>
      <w:tr w:rsidR="00CD4C71" w:rsidTr="00EA2A5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</w:tr>
      <w:tr w:rsidR="00CD4C71" w:rsidTr="00EA2A5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</w:t>
            </w:r>
            <w:proofErr w:type="spellStart"/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>gen-tagelser</w:t>
            </w:r>
            <w:proofErr w:type="spellEnd"/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Enheds-pris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>Basis- indsatspris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</w:t>
            </w:r>
            <w:proofErr w:type="spellStart"/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>gen-tagelser</w:t>
            </w:r>
            <w:proofErr w:type="spellEnd"/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Enheds-pris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>Basis- indsatspris</w:t>
            </w:r>
          </w:p>
        </w:tc>
      </w:tr>
      <w:tr w:rsidR="00CD4C71" w:rsidTr="00EA2A5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</w:tr>
      <w:tr w:rsidR="00CD4C71" w:rsidTr="00EA2A52">
        <w:trPr>
          <w:trHeight w:val="47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>Ydelse 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i hver periode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 xml:space="preserve">Ydelses-frekvens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>Ydelse 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i hver periode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 xml:space="preserve">Ydelses-frekvens </w:t>
            </w:r>
          </w:p>
        </w:tc>
      </w:tr>
      <w:tr w:rsidR="00CD4C71" w:rsidTr="00EA2A5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</w:tr>
      <w:tr w:rsidR="00CD4C71" w:rsidTr="00EA2A5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</w:t>
            </w:r>
            <w:proofErr w:type="spellStart"/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>gen-tagelser</w:t>
            </w:r>
            <w:proofErr w:type="spellEnd"/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Enheds-pris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>Basis- indsatspris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</w:t>
            </w:r>
            <w:proofErr w:type="spellStart"/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>gen-tagelser</w:t>
            </w:r>
            <w:proofErr w:type="spellEnd"/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Enheds-pris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F64177">
              <w:rPr>
                <w:rFonts w:ascii="Arial" w:hAnsi="Arial" w:cs="Arial"/>
                <w:sz w:val="16"/>
                <w:szCs w:val="16"/>
                <w:lang w:eastAsia="da-DK"/>
              </w:rPr>
              <w:t>Basis- indsatspris</w:t>
            </w:r>
          </w:p>
        </w:tc>
      </w:tr>
      <w:tr w:rsidR="00CD4C71" w:rsidTr="00EA2A5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64177" w:rsidRDefault="00CD4C71" w:rsidP="00EA2A52">
            <w:pPr>
              <w:rPr>
                <w:rFonts w:ascii="Arial" w:hAnsi="Arial" w:cs="Arial"/>
                <w:b/>
                <w:sz w:val="16"/>
                <w:szCs w:val="16"/>
                <w:lang w:eastAsia="da-DK"/>
              </w:rPr>
            </w:pPr>
          </w:p>
          <w:p w:rsidR="00CD4C71" w:rsidRPr="00F64177" w:rsidRDefault="00CD4C71" w:rsidP="00EA2A52">
            <w:pPr>
              <w:rPr>
                <w:rFonts w:ascii="Arial" w:hAnsi="Arial" w:cs="Arial"/>
                <w:b/>
                <w:sz w:val="16"/>
                <w:szCs w:val="16"/>
                <w:lang w:eastAsia="da-DK"/>
              </w:rPr>
            </w:pPr>
          </w:p>
          <w:p w:rsidR="00CD4C71" w:rsidRPr="00F64177" w:rsidRDefault="00CD4C71" w:rsidP="00EA2A52">
            <w:pPr>
              <w:rPr>
                <w:rFonts w:ascii="Arial" w:hAnsi="Arial" w:cs="Arial"/>
                <w:b/>
                <w:sz w:val="16"/>
                <w:szCs w:val="16"/>
                <w:lang w:eastAsia="da-DK"/>
              </w:rPr>
            </w:pPr>
          </w:p>
          <w:p w:rsidR="00CD4C71" w:rsidRPr="00F64177" w:rsidRDefault="00CD4C71" w:rsidP="00EA2A52">
            <w:pPr>
              <w:rPr>
                <w:rFonts w:ascii="Arial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64177" w:rsidRDefault="00CD4C71" w:rsidP="00EA2A52">
            <w:pPr>
              <w:rPr>
                <w:rFonts w:ascii="Arial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64177" w:rsidRDefault="00CD4C71" w:rsidP="00EA2A52">
            <w:pPr>
              <w:rPr>
                <w:rFonts w:ascii="Arial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Pr="00F64177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64177" w:rsidRDefault="00CD4C71" w:rsidP="00EA2A52">
            <w:pPr>
              <w:rPr>
                <w:rFonts w:ascii="Arial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64177" w:rsidRDefault="00CD4C71" w:rsidP="00EA2A52">
            <w:pPr>
              <w:rPr>
                <w:rFonts w:ascii="Arial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64177" w:rsidRDefault="00CD4C71" w:rsidP="00EA2A52">
            <w:pPr>
              <w:rPr>
                <w:rFonts w:ascii="Arial" w:hAnsi="Arial" w:cs="Arial"/>
                <w:b/>
                <w:sz w:val="16"/>
                <w:szCs w:val="16"/>
                <w:lang w:eastAsia="da-DK"/>
              </w:rPr>
            </w:pPr>
          </w:p>
        </w:tc>
      </w:tr>
    </w:tbl>
    <w:p w:rsidR="00CD4C71" w:rsidRDefault="00CD4C71" w:rsidP="00CD4C71">
      <w:pPr>
        <w:pStyle w:val="Overskrift4"/>
        <w:spacing w:before="120"/>
        <w:ind w:left="862" w:hanging="862"/>
        <w:rPr>
          <w:rFonts w:ascii="Arial" w:hAnsi="Arial"/>
          <w:b/>
          <w:sz w:val="22"/>
        </w:rPr>
      </w:pPr>
      <w:r>
        <w:t xml:space="preserve">Samlet pris for indsatser </w:t>
      </w:r>
    </w:p>
    <w:tbl>
      <w:tblPr>
        <w:tblStyle w:val="Tabel-Gitter"/>
        <w:tblpPr w:leftFromText="141" w:rightFromText="141" w:vertAnchor="text" w:tblpY="1"/>
        <w:tblOverlap w:val="never"/>
        <w:tblW w:w="9921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Redskab, Udredning - Sagsvurdering (myndighed)"/>
        <w:tblDescription w:val="Redskab, Udredning - Sagsvurdering (myndighed). Samlet pris for indsatser."/>
      </w:tblPr>
      <w:tblGrid>
        <w:gridCol w:w="2835"/>
        <w:gridCol w:w="3543"/>
        <w:gridCol w:w="3543"/>
      </w:tblGrid>
      <w:tr w:rsidR="00CD4C71" w:rsidTr="00EA2A52">
        <w:trPr>
          <w:trHeight w:val="196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shd w:val="clear" w:color="auto" w:fill="FFFFFF" w:themeFill="background1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Indsatser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shd w:val="clear" w:color="auto" w:fill="FFFFFF" w:themeFill="background1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Indsats x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shd w:val="clear" w:color="auto" w:fill="FFFFFF" w:themeFill="background1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Indsats n</w:t>
            </w:r>
          </w:p>
        </w:tc>
      </w:tr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shd w:val="clear" w:color="auto" w:fill="FFFFFF" w:themeFill="background1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Forventet pris for enkelt indsats</w:t>
            </w:r>
          </w:p>
          <w:p w:rsidR="00CD4C71" w:rsidRDefault="00CD4C71" w:rsidP="00EA2A52">
            <w:pPr>
              <w:shd w:val="clear" w:color="auto" w:fill="FFFFFF" w:themeFill="background1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(basisindsatspris for ydelse x + n)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shd w:val="clear" w:color="auto" w:fill="FFFFFF" w:themeFill="background1"/>
              <w:rPr>
                <w:rFonts w:ascii="Arial" w:hAnsi="Arial" w:cs="Arial"/>
                <w:szCs w:val="16"/>
                <w:lang w:eastAsia="da-DK"/>
              </w:rPr>
            </w:pPr>
            <w:r>
              <w:rPr>
                <w:rFonts w:ascii="Arial" w:hAnsi="Arial" w:cs="Arial"/>
                <w:color w:val="FF0000"/>
                <w:szCs w:val="16"/>
                <w:lang w:eastAsia="da-DK"/>
              </w:rPr>
              <w:t>[beregnes automatisk]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shd w:val="clear" w:color="auto" w:fill="FFFFFF" w:themeFill="background1"/>
              <w:rPr>
                <w:rFonts w:ascii="Arial" w:hAnsi="Arial" w:cs="Arial"/>
                <w:szCs w:val="16"/>
                <w:lang w:eastAsia="da-DK"/>
              </w:rPr>
            </w:pPr>
            <w:r>
              <w:rPr>
                <w:rFonts w:ascii="Arial" w:hAnsi="Arial" w:cs="Arial"/>
                <w:color w:val="FF0000"/>
                <w:szCs w:val="16"/>
                <w:lang w:eastAsia="da-DK"/>
              </w:rPr>
              <w:t>[beregnes automatisk]</w:t>
            </w:r>
          </w:p>
        </w:tc>
      </w:tr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shd w:val="clear" w:color="auto" w:fill="FFFFFF" w:themeFill="background1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Forventet pris for samlet indsats </w:t>
            </w:r>
          </w:p>
          <w:p w:rsidR="00CD4C71" w:rsidRDefault="00CD4C71" w:rsidP="00EA2A52">
            <w:pPr>
              <w:shd w:val="clear" w:color="auto" w:fill="FFFFFF" w:themeFill="background1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 xml:space="preserve">(pris for indsats x + pris for indsats n) 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shd w:val="clear" w:color="auto" w:fill="FFFFFF" w:themeFill="background1"/>
              <w:rPr>
                <w:rFonts w:ascii="Arial" w:hAnsi="Arial" w:cs="Arial"/>
                <w:color w:val="FF0000"/>
                <w:szCs w:val="16"/>
                <w:lang w:eastAsia="da-DK"/>
              </w:rPr>
            </w:pPr>
            <w:r>
              <w:rPr>
                <w:rFonts w:ascii="Arial" w:hAnsi="Arial" w:cs="Arial"/>
                <w:color w:val="FF0000"/>
                <w:szCs w:val="16"/>
                <w:lang w:eastAsia="da-DK"/>
              </w:rPr>
              <w:t>[beregnes automatisk]</w:t>
            </w:r>
          </w:p>
        </w:tc>
      </w:tr>
    </w:tbl>
    <w:p w:rsidR="00CD4C71" w:rsidRDefault="00CD4C71" w:rsidP="00CD4C71">
      <w:pPr>
        <w:pStyle w:val="Overskrift3"/>
        <w:spacing w:before="120"/>
        <w:rPr>
          <w:rFonts w:ascii="Arial" w:hAnsi="Arial"/>
          <w:sz w:val="24"/>
          <w:szCs w:val="22"/>
          <w:lang w:eastAsia="da-DK"/>
        </w:rPr>
      </w:pPr>
      <w:bookmarkStart w:id="8" w:name="_Toc44678117"/>
      <w:r>
        <w:t>Alternative indsatser (tilbud og ydelser)</w:t>
      </w:r>
      <w:bookmarkEnd w:id="8"/>
    </w:p>
    <w:tbl>
      <w:tblPr>
        <w:tblStyle w:val="Tabel-Gitter"/>
        <w:tblpPr w:leftFromText="141" w:rightFromText="141" w:vertAnchor="text" w:tblpY="1"/>
        <w:tblOverlap w:val="never"/>
        <w:tblW w:w="9921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Redskab, Udredning - Sagsvurdering (myndighed)"/>
        <w:tblDescription w:val="Redskab, Udredning - Sagsvurdering (myndighed). Alternative indsatser (tilbud og ydelser)."/>
      </w:tblPr>
      <w:tblGrid>
        <w:gridCol w:w="2835"/>
        <w:gridCol w:w="3543"/>
        <w:gridCol w:w="3543"/>
      </w:tblGrid>
      <w:tr w:rsidR="00CD4C71" w:rsidTr="001B500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tabs>
                <w:tab w:val="left" w:pos="9000"/>
              </w:tabs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</w:rPr>
              <w:t>Alternative indsatser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Alternativ indsats x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Alternativ indsats n</w:t>
            </w:r>
          </w:p>
        </w:tc>
      </w:tr>
      <w:tr w:rsidR="00CD4C71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1" w:rsidRDefault="00CD4C71" w:rsidP="00EA2A52">
            <w:pPr>
              <w:tabs>
                <w:tab w:val="left" w:pos="9000"/>
              </w:tabs>
              <w:kinsoku w:val="0"/>
              <w:overflowPunct w:val="0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Ydelser</w:t>
            </w:r>
          </w:p>
          <w:p w:rsidR="00CD4C71" w:rsidRDefault="00CD4C71" w:rsidP="00EA2A52">
            <w:pPr>
              <w:tabs>
                <w:tab w:val="left" w:pos="9000"/>
              </w:tabs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(den/de ydelser, som indgår i indsatsen)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B0B6E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>YDELSER</w:t>
            </w:r>
          </w:p>
          <w:p w:rsidR="00CD4C71" w:rsidRPr="00FB0B6E" w:rsidRDefault="00CD4C71" w:rsidP="00EA2A52">
            <w:pPr>
              <w:rPr>
                <w:rFonts w:ascii="Arial" w:hAnsi="Arial" w:cs="Arial"/>
                <w:szCs w:val="20"/>
              </w:rPr>
            </w:pP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 xml:space="preserve">Afklaring </w:t>
            </w:r>
          </w:p>
          <w:p w:rsidR="00CD4C71" w:rsidRPr="00FB0B6E" w:rsidRDefault="00CD4C71" w:rsidP="00EA2A52">
            <w:pPr>
              <w:ind w:left="567"/>
              <w:rPr>
                <w:rFonts w:ascii="Arial" w:hAnsi="Arial" w:cs="Arial"/>
                <w:i/>
                <w:szCs w:val="20"/>
              </w:rPr>
            </w:pPr>
            <w:r w:rsidRPr="00FB0B6E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i/>
                <w:szCs w:val="20"/>
              </w:rPr>
              <w:t xml:space="preserve">Pædagogisk udredning, § </w:t>
            </w:r>
          </w:p>
          <w:p w:rsidR="00CD4C71" w:rsidRPr="00FB0B6E" w:rsidRDefault="00CD4C71" w:rsidP="00EA2A52">
            <w:pPr>
              <w:ind w:left="850"/>
              <w:rPr>
                <w:rFonts w:ascii="Arial" w:hAnsi="Arial" w:cs="Arial"/>
                <w:szCs w:val="20"/>
              </w:rPr>
            </w:pPr>
            <w:r w:rsidRPr="00FB0B6E">
              <w:rPr>
                <w:rFonts w:ascii="Arial" w:hAnsi="Arial" w:cs="Arial"/>
                <w:i/>
                <w:szCs w:val="20"/>
              </w:rPr>
              <w:t>85</w:t>
            </w:r>
            <w:r w:rsidRPr="00FB0B6E">
              <w:rPr>
                <w:rFonts w:ascii="Arial" w:hAnsi="Arial" w:cs="Arial"/>
                <w:szCs w:val="20"/>
              </w:rPr>
              <w:br/>
            </w: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>Aktivitet- og samvær, § 104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Social aktivitet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Fysisk aktivitet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Sansestimulerende aktivitet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Oplevelsesaktivitet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Kreativ aktivitet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Kompetenceudviklende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aktivitet </w:t>
            </w: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>Beskyttet beskæftigelsesydelse, § 103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Service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Produktion og værksted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Praktikforløb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 w:rsidRPr="00FB0B6E">
              <w:rPr>
                <w:rFonts w:cs="Arial"/>
                <w:b/>
                <w:szCs w:val="20"/>
              </w:rPr>
              <w:t xml:space="preserve">Befordring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Befordring til og fra et tilbud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Befordring til og fra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et tilbud, § 105,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>stk. 2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Befordring til og fra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et tilbud, Lov om specialundervisning til voksne § 5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Befordring til og fra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et tilbud, Lov om ungdomsuddannelse for unge med særlige behov § 10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Befordring til og fra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et tilbud i forbindelse med behandling, SUL § 170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Befordring til og fra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lastRenderedPageBreak/>
              <w:t>et tilbud i forbindelse med genoptræning, SUL § 172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Individuel befordring, § 117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Befordring i forbindelse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med afprøvning og ydelse af hjælpemidler, Hjælpemiddelbekendtgørelsen § 24</w:t>
            </w: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 xml:space="preserve">Behandling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Misbrugsbehandling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Alkoholbehandling,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>SUL § 141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Lægelig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>Stofmisbrugs-behandling, SUL § 142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>Social stofmisbrugs-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behandling, § 101 </w:t>
            </w:r>
          </w:p>
          <w:p w:rsidR="00CD4C71" w:rsidRPr="00FB0B6E" w:rsidRDefault="00CD4C71" w:rsidP="00EA2A52">
            <w:pPr>
              <w:ind w:left="850"/>
              <w:rPr>
                <w:rFonts w:ascii="Arial" w:hAnsi="Arial" w:cs="Arial"/>
                <w:i/>
                <w:szCs w:val="20"/>
              </w:rPr>
            </w:pPr>
            <w:r w:rsidRPr="00FB0B6E">
              <w:rPr>
                <w:rFonts w:ascii="Arial" w:hAnsi="Arial" w:cs="Arial"/>
                <w:i/>
                <w:szCs w:val="20"/>
              </w:rPr>
              <w:t xml:space="preserve">Speciel </w:t>
            </w:r>
            <w:proofErr w:type="spellStart"/>
            <w:r w:rsidRPr="00FB0B6E">
              <w:rPr>
                <w:rFonts w:ascii="Arial" w:hAnsi="Arial" w:cs="Arial"/>
                <w:i/>
                <w:szCs w:val="20"/>
              </w:rPr>
              <w:t>behandlings-mæssig</w:t>
            </w:r>
            <w:proofErr w:type="spellEnd"/>
            <w:r w:rsidRPr="00FB0B6E">
              <w:rPr>
                <w:rFonts w:ascii="Arial" w:hAnsi="Arial" w:cs="Arial"/>
                <w:i/>
                <w:szCs w:val="20"/>
              </w:rPr>
              <w:t xml:space="preserve"> bistand, § 102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Psykologisk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behandling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Speciallægelig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behandling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>Terapi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Øvrig speciel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behandlingsmæssig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>bistand</w:t>
            </w:r>
          </w:p>
          <w:p w:rsidR="00CD4C71" w:rsidRPr="00FB0B6E" w:rsidRDefault="00CD4C71" w:rsidP="00EA2A52">
            <w:pPr>
              <w:rPr>
                <w:rFonts w:cs="Arial"/>
                <w:b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b/>
                <w:szCs w:val="20"/>
              </w:rPr>
              <w:t>Dagaflastning, § 84</w:t>
            </w:r>
          </w:p>
          <w:p w:rsidR="00CD4C71" w:rsidRPr="00FB0B6E" w:rsidRDefault="00CD4C71" w:rsidP="00EA2A52">
            <w:pPr>
              <w:rPr>
                <w:rFonts w:ascii="Arial" w:hAnsi="Arial" w:cs="Arial"/>
                <w:b/>
                <w:szCs w:val="20"/>
              </w:rPr>
            </w:pPr>
          </w:p>
          <w:p w:rsidR="008F38DF" w:rsidRPr="00FB0B6E" w:rsidRDefault="008F38DF" w:rsidP="008F38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0B6E">
              <w:rPr>
                <w:rFonts w:ascii="Arial" w:hAnsi="Arial" w:cs="Arial"/>
                <w:b/>
                <w:sz w:val="20"/>
                <w:szCs w:val="20"/>
              </w:rPr>
              <w:t>Forebyggende hjælp og støtte</w:t>
            </w:r>
          </w:p>
          <w:p w:rsidR="008F38DF" w:rsidRPr="00FB0B6E" w:rsidRDefault="008F38DF" w:rsidP="008F38DF">
            <w:pPr>
              <w:ind w:left="283"/>
              <w:rPr>
                <w:rFonts w:ascii="Arial" w:hAnsi="Arial" w:cs="Arial"/>
                <w:i/>
                <w:sz w:val="20"/>
                <w:szCs w:val="20"/>
              </w:rPr>
            </w:pP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     </w:t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t>Gruppebaseret hjælp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br/>
              <w:t xml:space="preserve">           og støtte, § 82 a</w:t>
            </w:r>
          </w:p>
          <w:p w:rsidR="008F38DF" w:rsidRPr="00FB0B6E" w:rsidRDefault="008F38DF" w:rsidP="008F38DF">
            <w:pPr>
              <w:ind w:left="283"/>
              <w:rPr>
                <w:rFonts w:ascii="Arial" w:hAnsi="Arial" w:cs="Arial"/>
                <w:i/>
                <w:sz w:val="20"/>
                <w:szCs w:val="20"/>
              </w:rPr>
            </w:pP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     </w:t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t xml:space="preserve">Individuel tidsbegrænset </w:t>
            </w:r>
          </w:p>
          <w:p w:rsidR="008F38DF" w:rsidRPr="00FB0B6E" w:rsidRDefault="008F38DF" w:rsidP="008F38DF">
            <w:pPr>
              <w:ind w:left="283"/>
              <w:rPr>
                <w:rFonts w:ascii="Arial" w:hAnsi="Arial" w:cs="Arial"/>
                <w:i/>
                <w:sz w:val="20"/>
                <w:szCs w:val="20"/>
              </w:rPr>
            </w:pPr>
            <w:r w:rsidRPr="00FB0B6E">
              <w:rPr>
                <w:rFonts w:ascii="Arial" w:hAnsi="Arial" w:cs="Arial"/>
                <w:i/>
                <w:sz w:val="20"/>
                <w:szCs w:val="20"/>
              </w:rPr>
              <w:t xml:space="preserve">          socialpædagogisk hjælp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br/>
              <w:t xml:space="preserve">          og støtte, § 82 b</w:t>
            </w:r>
          </w:p>
          <w:p w:rsidR="008F38DF" w:rsidRPr="00FB0B6E" w:rsidRDefault="008F38DF" w:rsidP="008F38DF">
            <w:pPr>
              <w:ind w:left="283"/>
              <w:rPr>
                <w:rFonts w:ascii="Arial" w:hAnsi="Arial" w:cs="Arial"/>
                <w:i/>
                <w:sz w:val="20"/>
                <w:szCs w:val="20"/>
              </w:rPr>
            </w:pP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     </w:t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t>Akut rådgivning, omsorg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br/>
              <w:t xml:space="preserve">           og støtte, § 82 c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8F38DF" w:rsidRPr="00FB0B6E" w:rsidRDefault="008F38DF" w:rsidP="008F38DF">
            <w:pPr>
              <w:ind w:left="283"/>
              <w:rPr>
                <w:rFonts w:ascii="Arial" w:hAnsi="Arial" w:cs="Arial"/>
                <w:i/>
                <w:sz w:val="20"/>
                <w:szCs w:val="20"/>
              </w:rPr>
            </w:pP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          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t>Hjælp og støtte etableret i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br/>
              <w:t xml:space="preserve">           samarbejde med frivillige,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br/>
              <w:t xml:space="preserve">           § 82d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br/>
              <w:t xml:space="preserve">              </w:t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sz w:val="20"/>
                <w:szCs w:val="20"/>
              </w:rPr>
              <w:t>Gruppebaseret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  <w:t xml:space="preserve">                   hjælp og støtte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  <w:t xml:space="preserve">                   etableret i samarbejde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  <w:t xml:space="preserve">                   med frivillige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             </w:t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sz w:val="20"/>
                <w:szCs w:val="20"/>
              </w:rPr>
              <w:t>Individuel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  <w:t xml:space="preserve">                   tidsbegrænset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  <w:t xml:space="preserve">                   socialpædagogisk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  <w:t xml:space="preserve">                   støtte etableret i 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  <w:t xml:space="preserve">                   samarbejde med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  <w:t xml:space="preserve">                   frivillige</w:t>
            </w: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szCs w:val="20"/>
              </w:rPr>
              <w:br/>
            </w:r>
          </w:p>
          <w:p w:rsidR="00CD4C71" w:rsidRPr="00FB0B6E" w:rsidRDefault="008F38DF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lastRenderedPageBreak/>
              <w:br/>
            </w:r>
            <w:r w:rsidR="00CD4C71" w:rsidRPr="00FB0B6E">
              <w:rPr>
                <w:rFonts w:ascii="Arial" w:hAnsi="Arial" w:cs="Arial"/>
                <w:b/>
                <w:szCs w:val="20"/>
              </w:rPr>
              <w:t xml:space="preserve">Kontantydelse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Arbejdsvederlag, § 105,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stk. 1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Dækning af merudgift, §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100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Kontant tilskud til personlig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hjælp og pleje i hjemmet, § 95, stk. 1 </w:t>
            </w: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 xml:space="preserve">Ophold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Midlertidigt ophold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Midlertidigt ophold, §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107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Midlertidigt ophold, §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109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Midlertidigt ophold, §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110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Midlertidigt ophold,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>SUL § 14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Midlertidigt ophold, §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80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Længerevarende ophold, §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108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Døgnaflastning, § 84</w:t>
            </w:r>
            <w:r w:rsidR="008F38DF" w:rsidRPr="00FB0B6E">
              <w:rPr>
                <w:rFonts w:cs="Arial"/>
                <w:i/>
                <w:szCs w:val="20"/>
              </w:rPr>
              <w:br/>
            </w:r>
            <w:r w:rsidR="008F38DF"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8DF"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="008F38DF"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="008F38DF"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="008F38DF" w:rsidRPr="00FB0B6E">
              <w:rPr>
                <w:rFonts w:cs="Arial"/>
                <w:i/>
                <w:szCs w:val="20"/>
              </w:rPr>
              <w:t>Akut ophold, § 82c</w:t>
            </w:r>
          </w:p>
          <w:p w:rsidR="00CD4C71" w:rsidRPr="00FB0B6E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b/>
                <w:szCs w:val="20"/>
              </w:rPr>
              <w:t>Personlig hjælp og pleje,</w:t>
            </w:r>
            <w:r w:rsidR="008F38DF" w:rsidRPr="00FB0B6E">
              <w:rPr>
                <w:rFonts w:ascii="Arial" w:hAnsi="Arial" w:cs="Arial"/>
                <w:b/>
                <w:szCs w:val="20"/>
              </w:rPr>
              <w:br/>
              <w:t xml:space="preserve">     </w:t>
            </w:r>
            <w:r w:rsidRPr="00FB0B6E">
              <w:rPr>
                <w:rFonts w:ascii="Arial" w:hAnsi="Arial" w:cs="Arial"/>
                <w:b/>
                <w:szCs w:val="20"/>
              </w:rPr>
              <w:t>§ 83</w:t>
            </w:r>
          </w:p>
          <w:p w:rsidR="00CD4C71" w:rsidRPr="00FB0B6E" w:rsidRDefault="00CD4C71" w:rsidP="00EA2A52">
            <w:pPr>
              <w:rPr>
                <w:rFonts w:ascii="Arial" w:hAnsi="Arial" w:cs="Arial"/>
                <w:b/>
                <w:szCs w:val="20"/>
              </w:rPr>
            </w:pPr>
          </w:p>
          <w:p w:rsidR="00CD4C71" w:rsidRPr="00FB0B6E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b/>
                <w:szCs w:val="20"/>
              </w:rPr>
              <w:t>Praktisk hjælp, § 83</w:t>
            </w:r>
          </w:p>
          <w:p w:rsidR="00CD4C71" w:rsidRPr="00FB0B6E" w:rsidRDefault="00CD4C71" w:rsidP="00EA2A52">
            <w:pPr>
              <w:rPr>
                <w:rFonts w:ascii="Arial" w:hAnsi="Arial" w:cs="Arial"/>
                <w:b/>
                <w:szCs w:val="20"/>
              </w:rPr>
            </w:pP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 xml:space="preserve">Socialpædagogisk støtte, </w:t>
            </w:r>
            <w:r w:rsidR="008F38DF" w:rsidRPr="00FB0B6E">
              <w:rPr>
                <w:rFonts w:ascii="Arial" w:hAnsi="Arial" w:cs="Arial"/>
                <w:b/>
                <w:szCs w:val="20"/>
              </w:rPr>
              <w:br/>
            </w:r>
            <w:r w:rsidRPr="00FB0B6E">
              <w:rPr>
                <w:rFonts w:ascii="Arial" w:hAnsi="Arial" w:cs="Arial"/>
                <w:b/>
                <w:szCs w:val="20"/>
              </w:rPr>
              <w:t>§ 85</w:t>
            </w:r>
          </w:p>
          <w:p w:rsidR="00CD4C71" w:rsidRPr="00FB0B6E" w:rsidRDefault="00CD4C71" w:rsidP="00EA2A52">
            <w:pPr>
              <w:ind w:left="850"/>
              <w:rPr>
                <w:rFonts w:ascii="Arial" w:hAnsi="Arial" w:cs="Arial"/>
                <w:i/>
                <w:szCs w:val="20"/>
              </w:rPr>
            </w:pPr>
            <w:r w:rsidRPr="00FB0B6E">
              <w:rPr>
                <w:rFonts w:ascii="Arial" w:hAnsi="Arial" w:cs="Arial"/>
                <w:i/>
                <w:szCs w:val="20"/>
              </w:rPr>
              <w:t>Støtte til praktiske opgaver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daglige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361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opgaver i hjemmet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administration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etablering i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bolig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Støtte til samfundsdeltagelse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kontakt til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offentlige og private instanser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transport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>beskæftigelse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uddannelse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Støtte til relationer og fællesskaber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sociale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relationer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varetagelse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af forældrerollen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lastRenderedPageBreak/>
              <w:t>Støtte til sundhed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behandling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sund levevis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personlig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hygiejne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seksualitet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psykisk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trivsel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360"/>
              <w:rPr>
                <w:rFonts w:cs="Arial"/>
                <w:szCs w:val="20"/>
              </w:rPr>
            </w:pP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 w:rsidRPr="00FB0B6E">
              <w:rPr>
                <w:rFonts w:cs="Arial"/>
                <w:b/>
                <w:szCs w:val="20"/>
              </w:rPr>
              <w:t>Støttepersonordning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Afløsning, § 84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Kontant tilskud til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ansættelse af hjælper, §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95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Borgerstyret personlig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assistance, § 96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Ledsageordning, § 97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Kontaktperson for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døvblinde, § 98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Pasning af pårørende, §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118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Pasning af døende, § 119 </w:t>
            </w: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 xml:space="preserve">Støtteredskab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Hjælpemiddel, § 112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Støtte til bil, § 114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Støtte til boligindretning, §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116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Midlertidig støtte til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hjælpemidler, § 113 b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Støtte til køb af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forbrugsgoder, § 113</w:t>
            </w: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>Træning, § 86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Genoptræning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Vedligeholdelsestræning</w:t>
            </w: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 xml:space="preserve">Undervisning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Kompenserende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specialundervisning, Lov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om specialundervisning for voksne § 1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Ungdomsuddannelse for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unge med særlige behov, Lov om </w:t>
            </w:r>
            <w:proofErr w:type="spellStart"/>
            <w:r w:rsidRPr="00FB0B6E">
              <w:rPr>
                <w:rFonts w:cs="Arial"/>
                <w:i/>
                <w:szCs w:val="20"/>
              </w:rPr>
              <w:t>ungdoms-uddannelse</w:t>
            </w:r>
            <w:proofErr w:type="spellEnd"/>
            <w:r w:rsidRPr="00FB0B6E">
              <w:rPr>
                <w:rFonts w:cs="Arial"/>
                <w:i/>
                <w:szCs w:val="20"/>
              </w:rPr>
              <w:t xml:space="preserve"> for unge med særlige behov § 2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 w:rsidRPr="00FB0B6E">
              <w:rPr>
                <w:rFonts w:cs="Arial"/>
                <w:b/>
                <w:szCs w:val="20"/>
              </w:rPr>
              <w:t>Ikke-visiterede ydelser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Rådgivning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Rådgivning, § 10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Rådgivning, § 10,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stk. 4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Rådgivning, § 11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>Rådgivning, § 12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>Øvrig rådgivning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B0B6E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lastRenderedPageBreak/>
              <w:t>YDELSER</w:t>
            </w:r>
          </w:p>
          <w:p w:rsidR="00CD4C71" w:rsidRPr="00FB0B6E" w:rsidRDefault="00CD4C71" w:rsidP="00EA2A52">
            <w:pPr>
              <w:rPr>
                <w:rFonts w:ascii="Arial" w:hAnsi="Arial" w:cs="Arial"/>
                <w:szCs w:val="20"/>
              </w:rPr>
            </w:pP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 xml:space="preserve">Afklaring </w:t>
            </w:r>
          </w:p>
          <w:p w:rsidR="00CD4C71" w:rsidRPr="00FB0B6E" w:rsidRDefault="00CD4C71" w:rsidP="00EA2A52">
            <w:pPr>
              <w:ind w:left="567"/>
              <w:rPr>
                <w:rFonts w:ascii="Arial" w:hAnsi="Arial" w:cs="Arial"/>
                <w:i/>
                <w:szCs w:val="20"/>
              </w:rPr>
            </w:pPr>
            <w:r w:rsidRPr="00FB0B6E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i/>
                <w:szCs w:val="20"/>
              </w:rPr>
              <w:t xml:space="preserve">Pædagogisk udredning, § </w:t>
            </w:r>
          </w:p>
          <w:p w:rsidR="00CD4C71" w:rsidRPr="00FB0B6E" w:rsidRDefault="00CD4C71" w:rsidP="00EA2A52">
            <w:pPr>
              <w:ind w:left="850"/>
              <w:rPr>
                <w:rFonts w:ascii="Arial" w:hAnsi="Arial" w:cs="Arial"/>
                <w:szCs w:val="20"/>
              </w:rPr>
            </w:pPr>
            <w:r w:rsidRPr="00FB0B6E">
              <w:rPr>
                <w:rFonts w:ascii="Arial" w:hAnsi="Arial" w:cs="Arial"/>
                <w:i/>
                <w:szCs w:val="20"/>
              </w:rPr>
              <w:t>85</w:t>
            </w:r>
            <w:r w:rsidRPr="00FB0B6E">
              <w:rPr>
                <w:rFonts w:ascii="Arial" w:hAnsi="Arial" w:cs="Arial"/>
                <w:szCs w:val="20"/>
              </w:rPr>
              <w:br/>
            </w: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>Aktivitet- og samvær, § 104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Social aktivitet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Fysisk aktivitet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Sansestimulerende aktivitet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Oplevelsesaktivitet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Kreativ aktivitet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Kompetenceudviklende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aktivitet </w:t>
            </w: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>Beskyttet beskæftigelsesydelse, § 103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Service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Produktion og værksted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Praktikforløb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 w:rsidRPr="00FB0B6E">
              <w:rPr>
                <w:rFonts w:cs="Arial"/>
                <w:b/>
                <w:szCs w:val="20"/>
              </w:rPr>
              <w:t xml:space="preserve">Befordring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Befordring til og fra et tilbud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Befordring til og fra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et tilbud, § 105,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>stk. 2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Befordring til og fra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et tilbud, Lov om specialundervisning til voksne § 5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Befordring til og fra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et tilbud, Lov om ungdomsuddannelse for unge med særlige behov § 10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Befordring til og fra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et tilbud i forbindelse med behandling, SUL § 170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Befordring til og fra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lastRenderedPageBreak/>
              <w:t>et tilbud i forbindelse med genoptræning, SUL § 172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Individuel befordring, § 117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Befordring i forbindelse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med afprøvning og ydelse af hjælpemidler, Hjælpemiddelbekendtgørelsen § 24</w:t>
            </w: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 xml:space="preserve">Behandling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Misbrugsbehandling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Alkoholbehandling,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>SUL § 141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Lægelig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>Stofmisbrugs-behandling, SUL § 142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>Social stofmisbrugs-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behandling, § 101 </w:t>
            </w:r>
          </w:p>
          <w:p w:rsidR="00CD4C71" w:rsidRPr="00FB0B6E" w:rsidRDefault="00CD4C71" w:rsidP="00EA2A52">
            <w:pPr>
              <w:ind w:left="850"/>
              <w:rPr>
                <w:rFonts w:ascii="Arial" w:hAnsi="Arial" w:cs="Arial"/>
                <w:i/>
                <w:szCs w:val="20"/>
              </w:rPr>
            </w:pPr>
            <w:r w:rsidRPr="00FB0B6E">
              <w:rPr>
                <w:rFonts w:ascii="Arial" w:hAnsi="Arial" w:cs="Arial"/>
                <w:i/>
                <w:szCs w:val="20"/>
              </w:rPr>
              <w:t xml:space="preserve">Speciel </w:t>
            </w:r>
            <w:proofErr w:type="spellStart"/>
            <w:r w:rsidRPr="00FB0B6E">
              <w:rPr>
                <w:rFonts w:ascii="Arial" w:hAnsi="Arial" w:cs="Arial"/>
                <w:i/>
                <w:szCs w:val="20"/>
              </w:rPr>
              <w:t>behandlings-mæssig</w:t>
            </w:r>
            <w:proofErr w:type="spellEnd"/>
            <w:r w:rsidRPr="00FB0B6E">
              <w:rPr>
                <w:rFonts w:ascii="Arial" w:hAnsi="Arial" w:cs="Arial"/>
                <w:i/>
                <w:szCs w:val="20"/>
              </w:rPr>
              <w:t xml:space="preserve"> bistand, § 102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Psykologisk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behandling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Speciallægelig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behandling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>Terapi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Øvrig speciel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behandlingsmæssig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>bistand</w:t>
            </w:r>
          </w:p>
          <w:p w:rsidR="00CD4C71" w:rsidRPr="00FB0B6E" w:rsidRDefault="00CD4C71" w:rsidP="00EA2A52">
            <w:pPr>
              <w:rPr>
                <w:rFonts w:cs="Arial"/>
                <w:b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b/>
                <w:szCs w:val="20"/>
              </w:rPr>
              <w:t>Dagaflastning, § 84</w:t>
            </w:r>
          </w:p>
          <w:p w:rsidR="00CD4C71" w:rsidRPr="00FB0B6E" w:rsidRDefault="00CD4C71" w:rsidP="00EA2A52">
            <w:pPr>
              <w:rPr>
                <w:rFonts w:ascii="Arial" w:hAnsi="Arial" w:cs="Arial"/>
                <w:b/>
                <w:szCs w:val="20"/>
              </w:rPr>
            </w:pPr>
          </w:p>
          <w:p w:rsidR="008F38DF" w:rsidRPr="00FB0B6E" w:rsidRDefault="008F38DF" w:rsidP="008F38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0B6E">
              <w:rPr>
                <w:rFonts w:ascii="Arial" w:hAnsi="Arial" w:cs="Arial"/>
                <w:b/>
                <w:sz w:val="20"/>
                <w:szCs w:val="20"/>
              </w:rPr>
              <w:t>Forebyggende hjælp og støtte</w:t>
            </w:r>
          </w:p>
          <w:p w:rsidR="008F38DF" w:rsidRPr="00FB0B6E" w:rsidRDefault="008F38DF" w:rsidP="008F38DF">
            <w:pPr>
              <w:ind w:left="283"/>
              <w:rPr>
                <w:rFonts w:ascii="Arial" w:hAnsi="Arial" w:cs="Arial"/>
                <w:i/>
                <w:sz w:val="20"/>
                <w:szCs w:val="20"/>
              </w:rPr>
            </w:pP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     </w:t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t>Gruppebaseret hjælp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br/>
              <w:t xml:space="preserve">           og støtte, § 82 a</w:t>
            </w:r>
          </w:p>
          <w:p w:rsidR="008F38DF" w:rsidRPr="00FB0B6E" w:rsidRDefault="008F38DF" w:rsidP="008F38DF">
            <w:pPr>
              <w:ind w:left="283"/>
              <w:rPr>
                <w:rFonts w:ascii="Arial" w:hAnsi="Arial" w:cs="Arial"/>
                <w:i/>
                <w:sz w:val="20"/>
                <w:szCs w:val="20"/>
              </w:rPr>
            </w:pP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     </w:t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t xml:space="preserve">Individuel tidsbegrænset </w:t>
            </w:r>
          </w:p>
          <w:p w:rsidR="008F38DF" w:rsidRPr="00FB0B6E" w:rsidRDefault="008F38DF" w:rsidP="008F38DF">
            <w:pPr>
              <w:ind w:left="283"/>
              <w:rPr>
                <w:rFonts w:ascii="Arial" w:hAnsi="Arial" w:cs="Arial"/>
                <w:i/>
                <w:sz w:val="20"/>
                <w:szCs w:val="20"/>
              </w:rPr>
            </w:pPr>
            <w:r w:rsidRPr="00FB0B6E">
              <w:rPr>
                <w:rFonts w:ascii="Arial" w:hAnsi="Arial" w:cs="Arial"/>
                <w:i/>
                <w:sz w:val="20"/>
                <w:szCs w:val="20"/>
              </w:rPr>
              <w:t xml:space="preserve">          socialpædagogisk hjælp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br/>
              <w:t xml:space="preserve">          og støtte, § 82 b</w:t>
            </w:r>
          </w:p>
          <w:p w:rsidR="008F38DF" w:rsidRPr="00FB0B6E" w:rsidRDefault="008F38DF" w:rsidP="008F38DF">
            <w:pPr>
              <w:ind w:left="283"/>
              <w:rPr>
                <w:rFonts w:ascii="Arial" w:hAnsi="Arial" w:cs="Arial"/>
                <w:i/>
                <w:sz w:val="20"/>
                <w:szCs w:val="20"/>
              </w:rPr>
            </w:pP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     </w:t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t>Akut rådgivning, omsorg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br/>
              <w:t xml:space="preserve">           og støtte, § 82 c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8F38DF" w:rsidRPr="00FB0B6E" w:rsidRDefault="008F38DF" w:rsidP="008F38DF">
            <w:pPr>
              <w:ind w:left="283"/>
              <w:rPr>
                <w:rFonts w:ascii="Arial" w:hAnsi="Arial" w:cs="Arial"/>
                <w:i/>
                <w:sz w:val="20"/>
                <w:szCs w:val="20"/>
              </w:rPr>
            </w:pP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          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t>Hjælp og støtte etableret i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br/>
              <w:t xml:space="preserve">           samarbejde med frivillige,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br/>
              <w:t xml:space="preserve">           § 82d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br/>
              <w:t xml:space="preserve">              </w:t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sz w:val="20"/>
                <w:szCs w:val="20"/>
              </w:rPr>
              <w:t>Gruppebaseret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  <w:t xml:space="preserve">                   hjælp og støtte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  <w:t xml:space="preserve">                   etableret i samarbejde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  <w:t xml:space="preserve">                   med frivillige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B0B6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             </w:t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sz w:val="20"/>
                <w:szCs w:val="20"/>
              </w:rPr>
              <w:t>Individuel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  <w:t xml:space="preserve">                   tidsbegrænset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  <w:t xml:space="preserve">                   socialpædagogisk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  <w:t xml:space="preserve">                   støtte etableret i 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  <w:t xml:space="preserve">                   samarbejde med</w:t>
            </w:r>
            <w:r w:rsidRPr="00FB0B6E">
              <w:rPr>
                <w:rFonts w:ascii="Arial" w:hAnsi="Arial" w:cs="Arial"/>
                <w:sz w:val="20"/>
                <w:szCs w:val="20"/>
              </w:rPr>
              <w:br/>
              <w:t xml:space="preserve">                   frivillige</w:t>
            </w:r>
          </w:p>
          <w:p w:rsidR="008F38DF" w:rsidRPr="00FB0B6E" w:rsidRDefault="008F38DF" w:rsidP="00EA2A52">
            <w:pPr>
              <w:ind w:left="283"/>
            </w:pPr>
          </w:p>
          <w:p w:rsidR="00CD4C71" w:rsidRPr="00FB0B6E" w:rsidRDefault="008F38DF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lastRenderedPageBreak/>
              <w:br/>
            </w:r>
            <w:r w:rsidR="00CD4C71" w:rsidRPr="00FB0B6E">
              <w:rPr>
                <w:rFonts w:ascii="Arial" w:hAnsi="Arial" w:cs="Arial"/>
                <w:b/>
                <w:szCs w:val="20"/>
              </w:rPr>
              <w:t xml:space="preserve">Kontantydelse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Arbejdsvederlag, § 105,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stk. 1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Dækning af merudgift, §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100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Kontant tilskud til personlig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hjælp og pleje i hjemmet, § 95, stk. 1 </w:t>
            </w: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 xml:space="preserve">Ophold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Midlertidigt ophold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Midlertidigt ophold, §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107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Midlertidigt ophold, §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109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Midlertidigt ophold, §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110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Midlertidigt ophold,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>SUL § 14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Midlertidigt ophold, §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80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Længerevarende ophold, §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108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Døgnaflastning, § 84</w:t>
            </w:r>
            <w:r w:rsidR="008F38DF" w:rsidRPr="00FB0B6E">
              <w:rPr>
                <w:rFonts w:cs="Arial"/>
                <w:i/>
                <w:szCs w:val="20"/>
              </w:rPr>
              <w:br/>
            </w:r>
            <w:r w:rsidR="008F38DF"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8DF"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="008F38DF"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="008F38DF"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="008F38DF" w:rsidRPr="00FB0B6E">
              <w:rPr>
                <w:rFonts w:cs="Arial"/>
                <w:i/>
                <w:szCs w:val="20"/>
              </w:rPr>
              <w:t>Akut ophold, § 82c</w:t>
            </w:r>
          </w:p>
          <w:p w:rsidR="00CD4C71" w:rsidRPr="00FB0B6E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b/>
                <w:szCs w:val="20"/>
              </w:rPr>
              <w:t>Personlig hjælp og pleje,</w:t>
            </w:r>
            <w:r w:rsidR="008F38DF" w:rsidRPr="00FB0B6E">
              <w:rPr>
                <w:rFonts w:ascii="Arial" w:hAnsi="Arial" w:cs="Arial"/>
                <w:b/>
                <w:szCs w:val="20"/>
              </w:rPr>
              <w:br/>
              <w:t xml:space="preserve">    </w:t>
            </w:r>
            <w:r w:rsidRPr="00FB0B6E">
              <w:rPr>
                <w:rFonts w:ascii="Arial" w:hAnsi="Arial" w:cs="Arial"/>
                <w:b/>
                <w:szCs w:val="20"/>
              </w:rPr>
              <w:t xml:space="preserve"> § 83</w:t>
            </w:r>
          </w:p>
          <w:p w:rsidR="00CD4C71" w:rsidRPr="00FB0B6E" w:rsidRDefault="00CD4C71" w:rsidP="00EA2A52">
            <w:pPr>
              <w:rPr>
                <w:rFonts w:ascii="Arial" w:hAnsi="Arial" w:cs="Arial"/>
                <w:b/>
                <w:szCs w:val="20"/>
              </w:rPr>
            </w:pPr>
          </w:p>
          <w:p w:rsidR="00CD4C71" w:rsidRPr="00FB0B6E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b/>
                <w:szCs w:val="20"/>
              </w:rPr>
              <w:t>Praktisk hjælp, § 83</w:t>
            </w:r>
          </w:p>
          <w:p w:rsidR="00CD4C71" w:rsidRPr="00FB0B6E" w:rsidRDefault="00CD4C71" w:rsidP="00EA2A52">
            <w:pPr>
              <w:rPr>
                <w:rFonts w:ascii="Arial" w:hAnsi="Arial" w:cs="Arial"/>
                <w:b/>
                <w:szCs w:val="20"/>
              </w:rPr>
            </w:pP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>Socialpædagogisk støtte,</w:t>
            </w:r>
            <w:r w:rsidR="008F38DF" w:rsidRPr="00FB0B6E">
              <w:rPr>
                <w:rFonts w:ascii="Arial" w:hAnsi="Arial" w:cs="Arial"/>
                <w:b/>
                <w:szCs w:val="20"/>
              </w:rPr>
              <w:br/>
            </w:r>
            <w:r w:rsidRPr="00FB0B6E">
              <w:rPr>
                <w:rFonts w:ascii="Arial" w:hAnsi="Arial" w:cs="Arial"/>
                <w:b/>
                <w:szCs w:val="20"/>
              </w:rPr>
              <w:t>§ 85</w:t>
            </w:r>
          </w:p>
          <w:p w:rsidR="00CD4C71" w:rsidRPr="00FB0B6E" w:rsidRDefault="00CD4C71" w:rsidP="00EA2A52">
            <w:pPr>
              <w:ind w:left="850"/>
              <w:rPr>
                <w:rFonts w:ascii="Arial" w:hAnsi="Arial" w:cs="Arial"/>
                <w:i/>
                <w:szCs w:val="20"/>
              </w:rPr>
            </w:pPr>
            <w:r w:rsidRPr="00FB0B6E">
              <w:rPr>
                <w:rFonts w:ascii="Arial" w:hAnsi="Arial" w:cs="Arial"/>
                <w:i/>
                <w:szCs w:val="20"/>
              </w:rPr>
              <w:t>Støtte til praktiske opgaver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daglige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361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opgaver i hjemmet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administration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etablering i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bolig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Støtte til samfundsdeltagelse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kontakt til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offentlige og private instanser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transport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>beskæftigelse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uddannelse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Støtte til relationer og fællesskaber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sociale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relationer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varetagelse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af forældrerollen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lastRenderedPageBreak/>
              <w:t>Støtte til sundhed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behandling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sund levevis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personlig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hygiejne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seksualitet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Støtte til psykisk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trivsel 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360"/>
              <w:rPr>
                <w:rFonts w:cs="Arial"/>
                <w:szCs w:val="20"/>
              </w:rPr>
            </w:pP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 w:rsidRPr="00FB0B6E">
              <w:rPr>
                <w:rFonts w:cs="Arial"/>
                <w:b/>
                <w:szCs w:val="20"/>
              </w:rPr>
              <w:t>Støttepersonordning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Afløsning, § 84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Kontant tilskud til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ansættelse af hjælper, §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95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Borgerstyret personlig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assistance, § 96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Ledsageordning, § 97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Kontaktperson for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døvblinde, § 98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Pasning af pårørende, §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118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Pasning af døende, § 119 </w:t>
            </w: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 xml:space="preserve">Støtteredskab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Hjælpemiddel, § 112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Støtte til bil, § 114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Støtte til boligindretning, §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116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Midlertidig støtte til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hjælpemidler, § 113 b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Støtte til køb af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forbrugsgoder, § 113</w:t>
            </w: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>Træning, § 86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Genoptræning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Vedligeholdelsestræning</w:t>
            </w:r>
          </w:p>
          <w:p w:rsidR="00CD4C71" w:rsidRPr="00FB0B6E" w:rsidRDefault="00CD4C71" w:rsidP="00EA2A52">
            <w:pPr>
              <w:ind w:left="283"/>
              <w:rPr>
                <w:rFonts w:ascii="Arial" w:hAnsi="Arial" w:cs="Arial"/>
                <w:b/>
                <w:szCs w:val="20"/>
              </w:rPr>
            </w:pPr>
            <w:r w:rsidRPr="00FB0B6E">
              <w:rPr>
                <w:rFonts w:ascii="Arial" w:hAnsi="Arial" w:cs="Arial"/>
                <w:b/>
                <w:szCs w:val="20"/>
              </w:rPr>
              <w:t xml:space="preserve">Undervisning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Kompenserende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specialundervisning, Lov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om specialundervisning for voksne § 1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</w:r>
            <w:r w:rsidR="00FB0B6E" w:rsidRPr="00FB0B6E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Ungdomsuddannelse for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unge med særlige behov, Lov om </w:t>
            </w:r>
            <w:proofErr w:type="spellStart"/>
            <w:r w:rsidRPr="00FB0B6E">
              <w:rPr>
                <w:rFonts w:cs="Arial"/>
                <w:i/>
                <w:szCs w:val="20"/>
              </w:rPr>
              <w:t>ungdoms-uddannelse</w:t>
            </w:r>
            <w:proofErr w:type="spellEnd"/>
            <w:r w:rsidRPr="00FB0B6E">
              <w:rPr>
                <w:rFonts w:cs="Arial"/>
                <w:i/>
                <w:szCs w:val="20"/>
              </w:rPr>
              <w:t xml:space="preserve"> for unge med særlige behov § 2</w:t>
            </w:r>
          </w:p>
          <w:p w:rsidR="00CD4C71" w:rsidRPr="00FB0B6E" w:rsidRDefault="00CD4C71" w:rsidP="00EA2A52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 w:rsidRPr="00FB0B6E">
              <w:rPr>
                <w:rFonts w:cs="Arial"/>
                <w:b/>
                <w:szCs w:val="20"/>
              </w:rPr>
              <w:t>Ikke-visiterede ydelser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Rådgivning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Rådgivning, § 10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Rådgivning, § 10,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stk. 4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Rådgivning, § 11 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>Rådgivning, § 12</w:t>
            </w:r>
          </w:p>
          <w:p w:rsidR="00CD4C71" w:rsidRPr="00FB0B6E" w:rsidRDefault="00CD4C71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cs="Arial"/>
                <w:szCs w:val="20"/>
                <w:lang w:eastAsia="da-DK"/>
              </w:rPr>
            </w:r>
            <w:r w:rsidR="00FB0B6E" w:rsidRPr="00FB0B6E">
              <w:rPr>
                <w:rFonts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cs="Arial"/>
                <w:szCs w:val="20"/>
                <w:lang w:eastAsia="da-DK"/>
              </w:rPr>
              <w:fldChar w:fldCharType="end"/>
            </w:r>
            <w:r w:rsidRPr="00FB0B6E">
              <w:rPr>
                <w:rFonts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>Øvrig rådgivning</w:t>
            </w:r>
          </w:p>
        </w:tc>
      </w:tr>
      <w:tr w:rsidR="00CD4C71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1" w:rsidRDefault="00CD4C71" w:rsidP="00EA2A52">
            <w:pPr>
              <w:tabs>
                <w:tab w:val="left" w:pos="9000"/>
              </w:tabs>
              <w:kinsoku w:val="0"/>
              <w:overflowPunct w:val="0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lastRenderedPageBreak/>
              <w:t>Tilbud</w:t>
            </w:r>
          </w:p>
          <w:p w:rsidR="00CD4C71" w:rsidRDefault="00CD4C71" w:rsidP="00EA2A52">
            <w:pPr>
              <w:tabs>
                <w:tab w:val="left" w:pos="9000"/>
              </w:tabs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lastRenderedPageBreak/>
              <w:t>(den type af tilbud, som leverer ydelsen/ydelserne)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B0B6E" w:rsidRDefault="00CD4C71" w:rsidP="00EA2A52">
            <w:pPr>
              <w:tabs>
                <w:tab w:val="num" w:pos="4046"/>
              </w:tabs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lastRenderedPageBreak/>
              <w:t>TILBUD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lastRenderedPageBreak/>
              <w:t>Ambulant tilbud til voksne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Ambulant behandlingstilbud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>til voksne, § 101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Ambulant behandlingstilbud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>til voksne, SUL § 141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>Botilbud til voksne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>Døgnbehandlingstilbud til voksne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 xml:space="preserve"> Døgnbehandlings-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>tilbud til voksne, § 101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 xml:space="preserve"> Døgnbehandlings-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>tilbud til voksne, SUL § 141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Forsorgshjem/herberg, §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>110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Krisecenter, § 109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hAnsi="Arial" w:cs="Arial"/>
                <w:i/>
                <w:szCs w:val="20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i/>
                <w:szCs w:val="20"/>
              </w:rPr>
              <w:t xml:space="preserve">Almen udslusningsbolig,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hAnsi="Arial" w:cs="Arial"/>
                <w:szCs w:val="20"/>
              </w:rPr>
            </w:pPr>
            <w:r w:rsidRPr="00FB0B6E">
              <w:rPr>
                <w:rFonts w:ascii="Arial" w:hAnsi="Arial" w:cs="Arial"/>
                <w:i/>
                <w:szCs w:val="20"/>
              </w:rPr>
              <w:t>ABL § 63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>Længerevarende botilbud til voksne, § 108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 xml:space="preserve"> Almindeligt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 xml:space="preserve">længerevarende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>botilbud til voksne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 xml:space="preserve"> Sikret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 xml:space="preserve">længerevarende botilbud til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>voksne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Midlertidigt botilbud, § 107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Rehabiliteringstilbud, § 107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Plejehjem, § 192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>Botilbudslignende tilbud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792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Almen ældre- og handicapvenlig bolig, § 105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>Almen ældrebolig/-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handicapvenlig bolig, ABL § 105, stk. 1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Almen ældrebolig/ -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handicapvenlig bolig, ABL § 105, stk. 2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Almen plejebolig, ABL § 5,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stk. 2.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Almen bolig til særlig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udsatte grupper, ABL § 149a 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Almen plejebolig målrettet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lastRenderedPageBreak/>
              <w:t xml:space="preserve">unge mel. 18 og 35, ABL § 5, stk. 6, jf. § 5, stk. 2 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Botilbudslignende tilbud,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Boligbyggeriloven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Botilbudslignende tilbud,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Lov om lette kollektiv-boliger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Botilbudslignende tilbud,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Ældreboligloven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Lejebolig, Lejeloven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Bofællesskab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Bofællesskab, ABL §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41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3, stk. 2-4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Bofællesskab, ABL §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5, stk. 3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>Dagtilbud til voksne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Aktivitets- og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samværstilbud § 104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Beskyttet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beskæftigelsestilbud § 103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Dagbehandlingstilbud til voksne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>Dagbehandlings-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tilbud til voksne, § 101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FB0B6E"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>Dagbehandlings-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>tilbud til voksne, SUL § 141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Uddannelsestilbud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FB0B6E"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Uddannelsestilbud,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>Lov om special-undervisning for voksne § 1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FB0B6E"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Uddannelsestilbud,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Lov om </w:t>
            </w:r>
            <w:proofErr w:type="spellStart"/>
            <w:r w:rsidRPr="00FB0B6E">
              <w:rPr>
                <w:rFonts w:cs="Arial"/>
                <w:szCs w:val="20"/>
              </w:rPr>
              <w:t>ungdomsud-dannelse</w:t>
            </w:r>
            <w:proofErr w:type="spellEnd"/>
            <w:r w:rsidRPr="00FB0B6E">
              <w:rPr>
                <w:rFonts w:cs="Arial"/>
                <w:szCs w:val="20"/>
              </w:rPr>
              <w:t xml:space="preserve"> for unge med særlige behov § 2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Mobilt tilbud </w:t>
            </w:r>
            <w:r w:rsidR="008F38DF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br/>
            </w:r>
          </w:p>
          <w:p w:rsidR="008F38DF" w:rsidRPr="00FB0B6E" w:rsidRDefault="008F38DF" w:rsidP="008F38DF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Socialt akuttilbud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Tilbud med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283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>myndighedsbeføjelse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FB0B6E" w:rsidRDefault="00CD4C71" w:rsidP="00EA2A52">
            <w:pPr>
              <w:tabs>
                <w:tab w:val="num" w:pos="4046"/>
              </w:tabs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lastRenderedPageBreak/>
              <w:t>TILBUD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lastRenderedPageBreak/>
              <w:t>Ambulant tilbud til voksne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Ambulant behandlingstilbud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>til voksne, § 101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Ambulant behandlingstilbud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>til voksne, SUL § 141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>Botilbud til voksne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>Døgnbehandlingstilbud til voksne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 xml:space="preserve"> Døgnbehandlings-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>tilbud til voksne, § 101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 xml:space="preserve"> Døgnbehandlings-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>tilbud til voksne, SUL § 141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Forsorgshjem/herberg, §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>110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Krisecenter, § 109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hAnsi="Arial" w:cs="Arial"/>
                <w:i/>
                <w:szCs w:val="20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  <w:r w:rsidRPr="00FB0B6E">
              <w:rPr>
                <w:rFonts w:ascii="Arial" w:hAnsi="Arial" w:cs="Arial"/>
                <w:i/>
                <w:szCs w:val="20"/>
              </w:rPr>
              <w:t xml:space="preserve">Almen udslusningsbolig,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hAnsi="Arial" w:cs="Arial"/>
                <w:szCs w:val="20"/>
              </w:rPr>
            </w:pPr>
            <w:r w:rsidRPr="00FB0B6E">
              <w:rPr>
                <w:rFonts w:ascii="Arial" w:hAnsi="Arial" w:cs="Arial"/>
                <w:i/>
                <w:szCs w:val="20"/>
              </w:rPr>
              <w:t>ABL § 63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>Længerevarende botilbud til voksne, § 108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 xml:space="preserve"> Almindeligt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 xml:space="preserve">længerevarende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>botilbud til voksne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 xml:space="preserve"> Sikret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 xml:space="preserve">længerevarende botilbud til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szCs w:val="20"/>
                <w:lang w:eastAsia="da-DK"/>
              </w:rPr>
              <w:t>voksne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Midlertidigt botilbud, § 107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Rehabiliteringstilbud, § 107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Plejehjem, § 192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>Botilbudslignende tilbud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792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Almen ældre- og handicapvenlig bolig, § 105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>Almen ældrebolig/-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handicapvenlig bolig, ABL § 105, stk. 1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Almen ældrebolig/ -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handicapvenlig bolig, ABL § 105, stk. 2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Almen plejebolig, ABL § 5,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stk. 2.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Almen bolig til særlig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udsatte grupper, ABL § 149a 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Almen plejebolig målrettet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lastRenderedPageBreak/>
              <w:t xml:space="preserve">unge mel. 18 og 35, ABL § 5, stk. 6, jf. § 5, stk. 2 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Botilbudslignende tilbud,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Boligbyggeriloven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Botilbudslignende tilbud,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Lov om lette kollektiv-boliger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Botilbudslignende tilbud,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Ældreboligloven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Lejebolig, Lejeloven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>Bofællesskab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Bofællesskab, ABL §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417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3, stk. 2-4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Bofællesskab, ABL §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5, stk. 3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>Dagtilbud til voksne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Aktivitets- og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samværstilbud § 104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i/>
                <w:szCs w:val="20"/>
              </w:rPr>
              <w:t xml:space="preserve">Beskyttet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 xml:space="preserve">beskæftigelsestilbud § 103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Dagbehandlingstilbud til voksne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>Dagbehandlings-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tilbud til voksne, § 101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FB0B6E"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>Dagbehandlings-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>tilbud til voksne, SUL § 141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FB0B6E">
              <w:rPr>
                <w:rFonts w:cs="Arial"/>
                <w:i/>
                <w:szCs w:val="20"/>
              </w:rPr>
              <w:t>Uddannelsestilbud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FB0B6E"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Uddannelsestilbud,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>Lov om special-undervisning for voksne § 1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FB0B6E"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eastAsia="Times New Roman" w:cs="Arial"/>
                <w:szCs w:val="20"/>
                <w:lang w:eastAsia="da-DK"/>
              </w:rPr>
            </w:r>
            <w:r w:rsidR="00FB0B6E" w:rsidRPr="00FB0B6E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 w:rsidRPr="00FB0B6E"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 w:rsidRPr="00FB0B6E"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 w:rsidRPr="00FB0B6E">
              <w:rPr>
                <w:rFonts w:cs="Arial"/>
                <w:szCs w:val="20"/>
              </w:rPr>
              <w:t xml:space="preserve">Uddannelsestilbud, </w:t>
            </w:r>
          </w:p>
          <w:p w:rsidR="00CD4C71" w:rsidRPr="00FB0B6E" w:rsidRDefault="00CD4C71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FB0B6E">
              <w:rPr>
                <w:rFonts w:cs="Arial"/>
                <w:szCs w:val="20"/>
              </w:rPr>
              <w:t xml:space="preserve">Lov om </w:t>
            </w:r>
            <w:proofErr w:type="spellStart"/>
            <w:r w:rsidRPr="00FB0B6E">
              <w:rPr>
                <w:rFonts w:cs="Arial"/>
                <w:szCs w:val="20"/>
              </w:rPr>
              <w:t>ungdomsud-dannelse</w:t>
            </w:r>
            <w:proofErr w:type="spellEnd"/>
            <w:r w:rsidRPr="00FB0B6E">
              <w:rPr>
                <w:rFonts w:cs="Arial"/>
                <w:szCs w:val="20"/>
              </w:rPr>
              <w:t xml:space="preserve"> for unge med særlige behov § 2</w:t>
            </w:r>
          </w:p>
          <w:p w:rsidR="008F38DF" w:rsidRPr="00FB0B6E" w:rsidRDefault="00CD4C71" w:rsidP="008F38DF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Mobilt tilbud </w:t>
            </w:r>
            <w:r w:rsidR="008F38DF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br/>
            </w:r>
            <w:r w:rsidR="008F38DF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br/>
            </w:r>
            <w:r w:rsidR="008F38DF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8DF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="008F38DF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="008F38DF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Socialt akuttilbud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FB0B6E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FB0B6E"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Tilbud med 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ind w:left="283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FB0B6E">
              <w:rPr>
                <w:rFonts w:ascii="Arial" w:eastAsia="Times New Roman" w:hAnsi="Arial" w:cs="Arial"/>
                <w:b/>
                <w:szCs w:val="20"/>
                <w:lang w:eastAsia="da-DK"/>
              </w:rPr>
              <w:t>myndighedsbeføjelse</w:t>
            </w:r>
          </w:p>
          <w:p w:rsidR="00CD4C71" w:rsidRPr="00FB0B6E" w:rsidRDefault="00CD4C71" w:rsidP="00EA2A52">
            <w:pPr>
              <w:tabs>
                <w:tab w:val="left" w:pos="9000"/>
              </w:tabs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bookmarkStart w:id="9" w:name="_GoBack"/>
            <w:bookmarkEnd w:id="9"/>
          </w:p>
        </w:tc>
      </w:tr>
      <w:tr w:rsidR="00CD4C71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tabs>
                <w:tab w:val="left" w:pos="9000"/>
              </w:tabs>
              <w:kinsoku w:val="0"/>
              <w:overflowPunct w:val="0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lastRenderedPageBreak/>
              <w:t>Kontonummer</w:t>
            </w:r>
          </w:p>
          <w:p w:rsidR="00CD4C71" w:rsidRDefault="00CD4C71" w:rsidP="00EA2A52">
            <w:pPr>
              <w:tabs>
                <w:tab w:val="left" w:pos="9000"/>
              </w:tabs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(nummer i den kommunale kontoplan, som leveringen af indsatsen (tilbud og ydelser) skal konteres på)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color w:val="FF0000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>[her fremkommer det nummer i den kommunale kontoplan, som leveringen af indsatsen skal konteres på]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color w:val="FF0000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>[her fremkommer det nummer i den kommunale kontoplan, som leveringen af indsatsen skal konteres på]</w:t>
            </w:r>
          </w:p>
        </w:tc>
      </w:tr>
      <w:tr w:rsidR="00CD4C71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tabs>
                <w:tab w:val="left" w:pos="9000"/>
              </w:tabs>
              <w:kinsoku w:val="0"/>
              <w:overflowPunct w:val="0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lastRenderedPageBreak/>
              <w:t>Udfører</w:t>
            </w:r>
          </w:p>
          <w:p w:rsidR="00CD4C71" w:rsidRDefault="00CD4C71" w:rsidP="00EA2A52">
            <w:pPr>
              <w:tabs>
                <w:tab w:val="left" w:pos="9000"/>
              </w:tabs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(den konkrete leverandør, som leverer indsatsen)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jc w:val="right"/>
              <w:rPr>
                <w:rFonts w:ascii="Arial" w:hAnsi="Arial" w:cs="Arial"/>
                <w:b/>
                <w:szCs w:val="20"/>
                <w:lang w:eastAsia="da-DK"/>
              </w:rPr>
            </w:pPr>
          </w:p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</w:tbl>
    <w:p w:rsidR="00CD4C71" w:rsidRDefault="00CD4C71" w:rsidP="00CD4C71">
      <w:pPr>
        <w:pStyle w:val="Overskrift4"/>
        <w:spacing w:before="120"/>
        <w:rPr>
          <w:rFonts w:ascii="Arial" w:hAnsi="Arial"/>
          <w:b/>
          <w:sz w:val="22"/>
        </w:rPr>
      </w:pPr>
      <w:r>
        <w:t xml:space="preserve">Omfang af alternative indsatser </w:t>
      </w:r>
    </w:p>
    <w:tbl>
      <w:tblPr>
        <w:tblStyle w:val="Tabel-Gitter"/>
        <w:tblpPr w:leftFromText="141" w:rightFromText="141" w:vertAnchor="text" w:tblpY="1"/>
        <w:tblOverlap w:val="never"/>
        <w:tblW w:w="9921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Redskab, Udredning - Sagsvurdering (myndighed)"/>
        <w:tblDescription w:val="Redskab, Udredning - Sagsvurdering (myndighed). Omfang af alternative indsatser."/>
      </w:tblPr>
      <w:tblGrid>
        <w:gridCol w:w="2835"/>
        <w:gridCol w:w="3543"/>
        <w:gridCol w:w="3543"/>
      </w:tblGrid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Alternative indsatser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Alternativ indsats x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Alternativ indsats n</w:t>
            </w:r>
          </w:p>
        </w:tc>
      </w:tr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Forventet startdato for indsats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(dato for, hvornår det forventes, at indsatsen kan iværksættes)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Forventet slutdato for indsats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(dato for, hvornår det forventes, at indsatsen ophører  - mulighed for at angive, at indsatsen er uden slutdato)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Forventet startdato for ydelser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(udfyldes ved afvigelser fra indsatsens startdato)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</w:p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Forventet slutdato for ydelser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(udfyldes ved afvigelser fra indsatsens slutdato)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</w:tr>
    </w:tbl>
    <w:p w:rsidR="00CD4C71" w:rsidRDefault="00CD4C71" w:rsidP="00CD4C71">
      <w:pPr>
        <w:pStyle w:val="Overskrift4"/>
        <w:spacing w:before="120"/>
        <w:ind w:left="862" w:hanging="862"/>
      </w:pPr>
      <w:r>
        <w:t xml:space="preserve">Beregning af pris for alternative indsatser </w:t>
      </w:r>
    </w:p>
    <w:tbl>
      <w:tblPr>
        <w:tblStyle w:val="Tabel-Gitter"/>
        <w:tblpPr w:leftFromText="141" w:rightFromText="141" w:vertAnchor="text" w:tblpY="1"/>
        <w:tblOverlap w:val="never"/>
        <w:tblW w:w="9921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Redskab, Udredning - Sagsvurdering (myndighed)"/>
        <w:tblDescription w:val="Redskab, Udredning - Sagsvurdering (myndighed). Beregning af pris for alternative indsatser."/>
      </w:tblPr>
      <w:tblGrid>
        <w:gridCol w:w="2835"/>
        <w:gridCol w:w="737"/>
        <w:gridCol w:w="850"/>
        <w:gridCol w:w="850"/>
        <w:gridCol w:w="1106"/>
        <w:gridCol w:w="737"/>
        <w:gridCol w:w="850"/>
        <w:gridCol w:w="850"/>
        <w:gridCol w:w="1106"/>
      </w:tblGrid>
      <w:tr w:rsidR="00CD4C71" w:rsidTr="001B500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Alternative indsatser 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Alternativ indsats x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Alternativ indsats n</w:t>
            </w:r>
          </w:p>
        </w:tc>
      </w:tr>
      <w:tr w:rsidR="00CD4C71" w:rsidTr="00EA2A5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Enhed </w:t>
            </w:r>
          </w:p>
          <w:p w:rsidR="00CD4C71" w:rsidRDefault="00CD4C71" w:rsidP="00EA2A52">
            <w:pPr>
              <w:spacing w:after="120"/>
              <w:rPr>
                <w:rFonts w:ascii="Arial" w:hAnsi="Arial" w:cs="Arial"/>
                <w:sz w:val="18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(afregningsenhed fx styk, time, dag, måned, år)</w:t>
            </w:r>
          </w:p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Antal i hver periode</w:t>
            </w:r>
          </w:p>
          <w:p w:rsidR="00CD4C71" w:rsidRDefault="00CD4C71" w:rsidP="00EA2A52">
            <w:pPr>
              <w:spacing w:after="120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(antallet af enheder pr. periode</w:t>
            </w:r>
            <w:r>
              <w:rPr>
                <w:rFonts w:ascii="Arial" w:hAnsi="Arial" w:cs="Arial"/>
                <w:szCs w:val="20"/>
                <w:lang w:eastAsia="da-DK"/>
              </w:rPr>
              <w:t xml:space="preserve">)  </w:t>
            </w:r>
          </w:p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Ydelsesfrekvens </w:t>
            </w:r>
          </w:p>
          <w:p w:rsidR="00CD4C71" w:rsidRDefault="00CD4C71" w:rsidP="00EA2A52">
            <w:pPr>
              <w:spacing w:after="120"/>
              <w:rPr>
                <w:rFonts w:ascii="Arial" w:hAnsi="Arial" w:cs="Arial"/>
                <w:sz w:val="18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(periodelængde fx dag, uge, måned, år)</w:t>
            </w:r>
          </w:p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Antal gentagelser </w:t>
            </w:r>
          </w:p>
          <w:p w:rsidR="00CD4C71" w:rsidRDefault="00CD4C71" w:rsidP="00EA2A52">
            <w:pPr>
              <w:spacing w:after="120"/>
              <w:rPr>
                <w:rFonts w:ascii="Arial" w:hAnsi="Arial" w:cs="Arial"/>
                <w:sz w:val="18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(antallet af gentagelser af perioden)</w:t>
            </w:r>
          </w:p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Enhedspris </w:t>
            </w:r>
          </w:p>
          <w:p w:rsidR="00CD4C71" w:rsidRDefault="00CD4C71" w:rsidP="00EA2A52">
            <w:pPr>
              <w:spacing w:after="120"/>
              <w:rPr>
                <w:rFonts w:ascii="Arial" w:hAnsi="Arial" w:cs="Arial"/>
                <w:sz w:val="18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 xml:space="preserve">(prisen på enhed) </w:t>
            </w:r>
          </w:p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Basisindsatspris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(antal i hver periode x gentagelser x enhedspris)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>Ydelse 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i hver periode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Ydelses-frekvens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>Ydelse 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i hver periode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Ydelses-frekvens </w:t>
            </w:r>
          </w:p>
        </w:tc>
      </w:tr>
      <w:tr w:rsidR="00CD4C71" w:rsidTr="00EA2A5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</w:tr>
      <w:tr w:rsidR="00CD4C71" w:rsidTr="00EA2A5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</w:t>
            </w:r>
            <w:proofErr w:type="spellStart"/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>gen-tagelser</w:t>
            </w:r>
            <w:proofErr w:type="spellEnd"/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Enheds-pris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>Basis- indsatspris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</w:t>
            </w:r>
            <w:proofErr w:type="spellStart"/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>gen-tagelser</w:t>
            </w:r>
            <w:proofErr w:type="spellEnd"/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Enheds-pris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>Basis- indsatspris</w:t>
            </w:r>
          </w:p>
        </w:tc>
      </w:tr>
      <w:tr w:rsidR="00CD4C71" w:rsidTr="00EA2A52">
        <w:trPr>
          <w:trHeight w:val="6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</w:tr>
      <w:tr w:rsidR="00CD4C71" w:rsidTr="00EA2A5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>Ydelse 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i hver periode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Ydelses-frekvens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>Ydelse 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i hver periode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Ydelses-frekvens </w:t>
            </w:r>
          </w:p>
        </w:tc>
      </w:tr>
      <w:tr w:rsidR="00CD4C71" w:rsidTr="00EA2A5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</w:tr>
      <w:tr w:rsidR="00CD4C71" w:rsidTr="00EA2A5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</w:t>
            </w:r>
            <w:proofErr w:type="spellStart"/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>gen-tagelser</w:t>
            </w:r>
            <w:proofErr w:type="spellEnd"/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Enheds-pris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>Basis- indsatspris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</w:t>
            </w:r>
            <w:proofErr w:type="spellStart"/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>gen-tagelser</w:t>
            </w:r>
            <w:proofErr w:type="spellEnd"/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Enheds-pris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>Basis- indsatspris</w:t>
            </w:r>
          </w:p>
        </w:tc>
      </w:tr>
      <w:tr w:rsidR="00CD4C71" w:rsidTr="00EA2A5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CD4C71" w:rsidRPr="00A5439B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</w:tr>
    </w:tbl>
    <w:p w:rsidR="00CD4C71" w:rsidRDefault="00CD4C71" w:rsidP="00CD4C71">
      <w:pPr>
        <w:pStyle w:val="Overskrift4"/>
        <w:spacing w:before="120"/>
        <w:ind w:left="862" w:hanging="862"/>
        <w:rPr>
          <w:rFonts w:ascii="Arial" w:hAnsi="Arial"/>
          <w:sz w:val="22"/>
        </w:rPr>
      </w:pPr>
      <w:r>
        <w:lastRenderedPageBreak/>
        <w:t xml:space="preserve">Samlet pris for alternative indsatser </w:t>
      </w:r>
    </w:p>
    <w:tbl>
      <w:tblPr>
        <w:tblStyle w:val="Tabel-Gitter"/>
        <w:tblpPr w:leftFromText="141" w:rightFromText="141" w:vertAnchor="text" w:tblpY="1"/>
        <w:tblOverlap w:val="never"/>
        <w:tblW w:w="9921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Redskab, Udredning - Sagsvurdering (myndighed)"/>
        <w:tblDescription w:val="Redskab, Udredning - Sagsvurdering (myndighed). Samlet pris for alternative indsatser."/>
      </w:tblPr>
      <w:tblGrid>
        <w:gridCol w:w="2835"/>
        <w:gridCol w:w="3543"/>
        <w:gridCol w:w="3543"/>
      </w:tblGrid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Alternative indsatser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Alternativ indsats x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Alternativ indsats n</w:t>
            </w:r>
          </w:p>
        </w:tc>
      </w:tr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Forventet pris for enkelt indsats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(basisindsatspris for ydelse x + n)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>[beregnes automatisk]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>[beregnes automatisk]</w:t>
            </w:r>
          </w:p>
        </w:tc>
      </w:tr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Forventet pris for samlet indsats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 xml:space="preserve">(pris for indsats x + pris for indsats n) 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color w:val="FF0000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>[beregnes automatisk]</w:t>
            </w:r>
          </w:p>
        </w:tc>
      </w:tr>
    </w:tbl>
    <w:p w:rsidR="00CD4C71" w:rsidRDefault="00CD4C71" w:rsidP="00CD4C71">
      <w:pPr>
        <w:pStyle w:val="Overskrift2"/>
        <w:spacing w:before="240" w:after="120"/>
        <w:rPr>
          <w:rFonts w:ascii="Arial" w:hAnsi="Arial" w:cs="Arial"/>
          <w:sz w:val="28"/>
          <w:szCs w:val="26"/>
          <w:lang w:eastAsia="da-DK"/>
        </w:rPr>
      </w:pPr>
      <w:bookmarkStart w:id="10" w:name="_Toc44678118"/>
      <w:r>
        <w:t>Oplysninger om handleplan</w:t>
      </w:r>
      <w:bookmarkEnd w:id="10"/>
      <w:r>
        <w:t xml:space="preserve"> </w:t>
      </w:r>
    </w:p>
    <w:tbl>
      <w:tblPr>
        <w:tblStyle w:val="Tabel-Gitter"/>
        <w:tblpPr w:leftFromText="141" w:rightFromText="141" w:vertAnchor="text" w:tblpY="1"/>
        <w:tblOverlap w:val="never"/>
        <w:tblW w:w="9922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Redskab, Udredning - Sagsvurdering (myndighed)"/>
        <w:tblDescription w:val="Redskab, Udredning - Sagsvurdering (myndighed). Oplysninger om handleplan"/>
      </w:tblPr>
      <w:tblGrid>
        <w:gridCol w:w="2835"/>
        <w:gridCol w:w="7087"/>
      </w:tblGrid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Borgerens § 141-handleplan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 xml:space="preserve">Er borgeren tilbudt en handleplan?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</w:p>
          <w:p w:rsidR="00CD4C71" w:rsidRPr="00952E77" w:rsidRDefault="00CD4C71" w:rsidP="00EA2A52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952E77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E77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952E77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952E77">
              <w:rPr>
                <w:rFonts w:ascii="Arial" w:hAnsi="Arial" w:cs="Arial"/>
                <w:sz w:val="20"/>
                <w:szCs w:val="20"/>
                <w:lang w:eastAsia="da-DK"/>
              </w:rPr>
              <w:t xml:space="preserve"> Ja</w:t>
            </w:r>
          </w:p>
          <w:p w:rsidR="00CD4C71" w:rsidRPr="00952E77" w:rsidRDefault="00CD4C71" w:rsidP="00EA2A52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952E77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E77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952E77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952E77">
              <w:rPr>
                <w:rFonts w:ascii="Arial" w:hAnsi="Arial" w:cs="Arial"/>
                <w:sz w:val="20"/>
                <w:szCs w:val="20"/>
                <w:lang w:eastAsia="da-DK"/>
              </w:rPr>
              <w:t xml:space="preserve"> Nej [</w:t>
            </w:r>
            <w:r w:rsidRPr="00952E77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  <w:lang w:eastAsia="da-DK"/>
              </w:rPr>
              <w:t>begrund hvorfor ikke</w:t>
            </w:r>
            <w:r w:rsidRPr="00952E77">
              <w:rPr>
                <w:rFonts w:ascii="Arial" w:hAnsi="Arial" w:cs="Arial"/>
                <w:sz w:val="20"/>
                <w:szCs w:val="20"/>
                <w:lang w:eastAsia="da-DK"/>
              </w:rPr>
              <w:t>]</w:t>
            </w:r>
          </w:p>
          <w:p w:rsidR="00CD4C71" w:rsidRDefault="00CD4C71" w:rsidP="00EA2A52">
            <w:pPr>
              <w:rPr>
                <w:rFonts w:ascii="Arial" w:hAnsi="Arial" w:cs="Arial"/>
                <w:color w:val="FF0000"/>
                <w:sz w:val="16"/>
                <w:szCs w:val="16"/>
                <w:lang w:eastAsia="da-DK"/>
              </w:rPr>
            </w:pPr>
          </w:p>
        </w:tc>
      </w:tr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Borgerens ønsker til handleplan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 xml:space="preserve">Hvis tilbudt - ønsker borgeren en handleplan?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Default="00CD4C71" w:rsidP="00EA2A52">
            <w:pPr>
              <w:pStyle w:val="Listeafsnit"/>
              <w:spacing w:after="0" w:line="240" w:lineRule="auto"/>
              <w:ind w:left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Ja </w:t>
            </w:r>
          </w:p>
          <w:p w:rsidR="00CD4C71" w:rsidRDefault="00CD4C71" w:rsidP="00EA2A52">
            <w:pPr>
              <w:pStyle w:val="Listeafsnit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Nej</w:t>
            </w:r>
            <w:r>
              <w:rPr>
                <w:rFonts w:cs="Arial"/>
              </w:rPr>
              <w:t xml:space="preserve"> </w:t>
            </w:r>
          </w:p>
        </w:tc>
      </w:tr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Status for handleplan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 xml:space="preserve">Hvis ja - er handleplanen udarbejdet, under udarbejdelse eller ikke udarbejdet?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C71" w:rsidRDefault="00CD4C71" w:rsidP="00EA2A52">
            <w:pPr>
              <w:pStyle w:val="Listeafsnit"/>
              <w:spacing w:after="0" w:line="240" w:lineRule="auto"/>
              <w:ind w:left="0"/>
              <w:rPr>
                <w:rFonts w:cs="Arial"/>
                <w:szCs w:val="20"/>
                <w:lang w:eastAsia="da-DK"/>
              </w:rPr>
            </w:pPr>
          </w:p>
          <w:p w:rsidR="00CD4C71" w:rsidRDefault="00CD4C71" w:rsidP="00EA2A52">
            <w:pPr>
              <w:pStyle w:val="Listeafsnit"/>
              <w:spacing w:after="0" w:line="240" w:lineRule="auto"/>
              <w:ind w:left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Handleplan udarbejdet </w:t>
            </w:r>
          </w:p>
          <w:p w:rsidR="00CD4C71" w:rsidRDefault="00CD4C71" w:rsidP="00EA2A52">
            <w:pPr>
              <w:pStyle w:val="Listeafsnit"/>
              <w:spacing w:after="0" w:line="240" w:lineRule="auto"/>
              <w:ind w:left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Handleplan under udarbejdelse </w:t>
            </w:r>
          </w:p>
          <w:p w:rsidR="00CD4C71" w:rsidRDefault="00CD4C71" w:rsidP="00EA2A52">
            <w:pPr>
              <w:pStyle w:val="Listeafsnit"/>
              <w:spacing w:after="0" w:line="240" w:lineRule="auto"/>
              <w:ind w:left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Handleplan ikke udarbejdet </w:t>
            </w:r>
          </w:p>
          <w:p w:rsidR="00CD4C71" w:rsidRDefault="00CD4C71" w:rsidP="00EA2A52">
            <w:pPr>
              <w:pStyle w:val="Listeafsnit"/>
              <w:spacing w:after="0" w:line="240" w:lineRule="auto"/>
              <w:ind w:left="0"/>
              <w:rPr>
                <w:rFonts w:cs="Arial"/>
                <w:szCs w:val="20"/>
                <w:lang w:eastAsia="da-DK"/>
              </w:rPr>
            </w:pPr>
          </w:p>
        </w:tc>
      </w:tr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Helhedsorienteret handleplan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Er borgeren tilbudt en helhedsorienteret handleplan?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Default="00CD4C71" w:rsidP="00EA2A52">
            <w:pPr>
              <w:pStyle w:val="Listeafsnit"/>
              <w:spacing w:after="0" w:line="240" w:lineRule="auto"/>
              <w:ind w:left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Ja </w:t>
            </w:r>
          </w:p>
          <w:p w:rsidR="00CD4C71" w:rsidRDefault="00CD4C71" w:rsidP="00EA2A52">
            <w:pPr>
              <w:pStyle w:val="Listeafsnit"/>
              <w:spacing w:after="0" w:line="240" w:lineRule="auto"/>
              <w:ind w:left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Nej</w:t>
            </w:r>
          </w:p>
        </w:tc>
      </w:tr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Borgerens ønsker til helhedsorienteret handleplan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 xml:space="preserve">Hvis tilbudt - ønsker borgeren en helhedsorienteret handleplan?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Default="00CD4C71" w:rsidP="00EA2A52">
            <w:pPr>
              <w:pStyle w:val="Listeafsnit"/>
              <w:spacing w:after="0" w:line="240" w:lineRule="auto"/>
              <w:ind w:left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Ja </w:t>
            </w:r>
          </w:p>
          <w:p w:rsidR="00CD4C71" w:rsidRDefault="00CD4C71" w:rsidP="00EA2A52">
            <w:pPr>
              <w:pStyle w:val="Listeafsnit"/>
              <w:spacing w:after="0" w:line="240" w:lineRule="auto"/>
              <w:ind w:left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Nej</w:t>
            </w:r>
          </w:p>
        </w:tc>
      </w:tr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Status for helhedsorienteret handleplan </w:t>
            </w:r>
          </w:p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Hvis ja - er den helhedsorienterede handleplan udarbejdet, under udarbejdelse eller ikke udarbejdet?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C71" w:rsidRDefault="00CD4C71" w:rsidP="00EA2A52">
            <w:pPr>
              <w:pStyle w:val="Listeafsnit"/>
              <w:spacing w:after="0" w:line="240" w:lineRule="auto"/>
              <w:ind w:left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Helhedsorienteret handleplan udarbejdet </w:t>
            </w:r>
          </w:p>
          <w:p w:rsidR="00CD4C71" w:rsidRDefault="00CD4C71" w:rsidP="00EA2A52">
            <w:pPr>
              <w:pStyle w:val="Listeafsnit"/>
              <w:spacing w:after="0" w:line="240" w:lineRule="auto"/>
              <w:ind w:left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Helhedsorienteret handleplan under udarbejdelse </w:t>
            </w:r>
          </w:p>
          <w:p w:rsidR="00CD4C71" w:rsidRDefault="00CD4C71" w:rsidP="00EA2A52">
            <w:pPr>
              <w:pStyle w:val="Listeafsnit"/>
              <w:spacing w:after="0" w:line="240" w:lineRule="auto"/>
              <w:ind w:left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cs="Arial"/>
                <w:szCs w:val="20"/>
                <w:lang w:eastAsia="da-DK"/>
              </w:rPr>
            </w:r>
            <w:r w:rsidR="00FB0B6E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Helhedsorienteret handleplan ikke udarbejdet </w:t>
            </w:r>
          </w:p>
        </w:tc>
      </w:tr>
    </w:tbl>
    <w:p w:rsidR="00CD4C71" w:rsidRDefault="00CD4C71" w:rsidP="00CD4C71">
      <w:pPr>
        <w:pStyle w:val="Overskrift2"/>
        <w:spacing w:before="240" w:after="120"/>
        <w:rPr>
          <w:rFonts w:ascii="Arial" w:hAnsi="Arial" w:cs="Arial"/>
          <w:sz w:val="28"/>
          <w:szCs w:val="26"/>
          <w:lang w:eastAsia="da-DK"/>
        </w:rPr>
      </w:pPr>
      <w:bookmarkStart w:id="11" w:name="_Toc44678119"/>
      <w:r>
        <w:t>Angivelse af støttebehov</w:t>
      </w:r>
      <w:bookmarkEnd w:id="11"/>
    </w:p>
    <w:tbl>
      <w:tblPr>
        <w:tblStyle w:val="Tabel-Gitter"/>
        <w:tblpPr w:leftFromText="141" w:rightFromText="141" w:vertAnchor="text" w:tblpY="1"/>
        <w:tblOverlap w:val="never"/>
        <w:tblW w:w="9922" w:type="dxa"/>
        <w:tblLayout w:type="fixed"/>
        <w:tblLook w:val="04A0" w:firstRow="1" w:lastRow="0" w:firstColumn="1" w:lastColumn="0" w:noHBand="0" w:noVBand="1"/>
        <w:tblCaption w:val="Redskab, Udredning - Sagsvurdering (myndighed)"/>
        <w:tblDescription w:val="Redskab, Udredning - Sagsvurdering (myndighed), Angivelse af støttebehov"/>
      </w:tblPr>
      <w:tblGrid>
        <w:gridCol w:w="2835"/>
        <w:gridCol w:w="7087"/>
      </w:tblGrid>
      <w:tr w:rsidR="00CD4C71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1" w:rsidRDefault="00CD4C71" w:rsidP="00EA2A5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Borgerens aktuelle støttebehov</w:t>
            </w:r>
          </w:p>
          <w:p w:rsidR="00CD4C71" w:rsidRDefault="00CD4C71" w:rsidP="00EA2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(angivelse af borgerens støttebehov i forhold til den konkrete tildeling på baggrund af den samlede faglige vurdering)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71" w:rsidRDefault="00CD4C71" w:rsidP="00EA2A52">
            <w:pPr>
              <w:rPr>
                <w:rFonts w:ascii="Arial" w:hAnsi="Arial" w:cs="Arial"/>
                <w:szCs w:val="20"/>
                <w:lang w:eastAsia="da-DK"/>
              </w:rPr>
            </w:pPr>
          </w:p>
          <w:p w:rsidR="00CD4C71" w:rsidRPr="00952E77" w:rsidRDefault="00CD4C71" w:rsidP="00EA2A52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952E77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E77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952E77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952E77">
              <w:rPr>
                <w:rFonts w:ascii="Arial" w:hAnsi="Arial" w:cs="Arial"/>
                <w:sz w:val="20"/>
                <w:szCs w:val="20"/>
                <w:lang w:eastAsia="da-DK"/>
              </w:rPr>
              <w:t xml:space="preserve"> Intet støttebehov (intet, fraværende, ubetydeligt)  </w:t>
            </w:r>
          </w:p>
          <w:p w:rsidR="00CD4C71" w:rsidRPr="00952E77" w:rsidRDefault="00CD4C71" w:rsidP="00EA2A52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952E77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E77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952E77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952E77">
              <w:rPr>
                <w:rFonts w:ascii="Arial" w:hAnsi="Arial" w:cs="Arial"/>
                <w:sz w:val="20"/>
                <w:szCs w:val="20"/>
                <w:lang w:eastAsia="da-DK"/>
              </w:rPr>
              <w:t xml:space="preserve"> Let støttebehov (en smule, lidt)</w:t>
            </w:r>
          </w:p>
          <w:p w:rsidR="00CD4C71" w:rsidRPr="00952E77" w:rsidRDefault="00CD4C71" w:rsidP="00EA2A52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952E77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E77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952E77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952E77">
              <w:rPr>
                <w:rFonts w:ascii="Arial" w:hAnsi="Arial" w:cs="Arial"/>
                <w:sz w:val="20"/>
                <w:szCs w:val="20"/>
                <w:lang w:eastAsia="da-DK"/>
              </w:rPr>
              <w:t xml:space="preserve"> Moderat støttebehov (middel, noget)</w:t>
            </w:r>
          </w:p>
          <w:p w:rsidR="00CD4C71" w:rsidRPr="00952E77" w:rsidRDefault="00CD4C71" w:rsidP="00EA2A52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952E77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E77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952E77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952E77">
              <w:rPr>
                <w:rFonts w:ascii="Arial" w:hAnsi="Arial" w:cs="Arial"/>
                <w:sz w:val="20"/>
                <w:szCs w:val="20"/>
                <w:lang w:eastAsia="da-DK"/>
              </w:rPr>
              <w:t xml:space="preserve"> Højt støttebehov (omfattende, meget)</w:t>
            </w:r>
          </w:p>
          <w:p w:rsidR="00CD4C71" w:rsidRPr="00952E77" w:rsidRDefault="00CD4C71" w:rsidP="00EA2A52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952E77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E77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FB0B6E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FB0B6E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952E77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952E77">
              <w:rPr>
                <w:rFonts w:ascii="Arial" w:hAnsi="Arial" w:cs="Arial"/>
                <w:sz w:val="20"/>
                <w:szCs w:val="20"/>
                <w:lang w:eastAsia="da-DK"/>
              </w:rPr>
              <w:t xml:space="preserve"> Fuldstændigt støttebehov (totalt, kan ikke) </w:t>
            </w:r>
          </w:p>
          <w:p w:rsidR="00CD4C71" w:rsidRDefault="00CD4C71" w:rsidP="00EA2A52">
            <w:pPr>
              <w:rPr>
                <w:rFonts w:ascii="Arial" w:hAnsi="Arial" w:cs="Arial"/>
                <w:color w:val="FF0000"/>
                <w:szCs w:val="20"/>
                <w:lang w:eastAsia="da-DK"/>
              </w:rPr>
            </w:pPr>
          </w:p>
        </w:tc>
      </w:tr>
    </w:tbl>
    <w:p w:rsidR="00FE5F4A" w:rsidRDefault="00FB0B6E" w:rsidP="00952E77"/>
    <w:sectPr w:rsidR="00FE5F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 Sterling Book">
    <w:altName w:val="Foundry Sterling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 Sterling Bold">
    <w:altName w:val="Foundry Sterling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6C2FD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F235E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058C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1EC04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28BA8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DC5ED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CE6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5DA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C054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C881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E4985"/>
    <w:multiLevelType w:val="multilevel"/>
    <w:tmpl w:val="EFE007A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1" w15:restartNumberingAfterBreak="0">
    <w:nsid w:val="17FA789A"/>
    <w:multiLevelType w:val="multilevel"/>
    <w:tmpl w:val="56206B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6D7F07"/>
    <w:multiLevelType w:val="hybridMultilevel"/>
    <w:tmpl w:val="0A666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71"/>
    <w:rsid w:val="001B4EE7"/>
    <w:rsid w:val="001B5006"/>
    <w:rsid w:val="001D4D20"/>
    <w:rsid w:val="001E12BF"/>
    <w:rsid w:val="00282B4B"/>
    <w:rsid w:val="00421F76"/>
    <w:rsid w:val="008F38DF"/>
    <w:rsid w:val="009204A4"/>
    <w:rsid w:val="00952E77"/>
    <w:rsid w:val="009903C6"/>
    <w:rsid w:val="009A6F07"/>
    <w:rsid w:val="00C933ED"/>
    <w:rsid w:val="00CD4C71"/>
    <w:rsid w:val="00D25DD1"/>
    <w:rsid w:val="00D8279D"/>
    <w:rsid w:val="00FB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09BC"/>
  <w15:chartTrackingRefBased/>
  <w15:docId w15:val="{627D958C-2C2F-480F-9F63-3C431738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Modtageradresse"/>
    <w:next w:val="Normal"/>
    <w:link w:val="Overskrift1Tegn"/>
    <w:uiPriority w:val="9"/>
    <w:qFormat/>
    <w:rsid w:val="00CD4C71"/>
    <w:pPr>
      <w:outlineLvl w:val="0"/>
    </w:pPr>
    <w:rPr>
      <w:rFonts w:ascii="Trebuchet MS" w:hAnsi="Trebuchet MS"/>
      <w:b w:val="0"/>
      <w:color w:val="44546A" w:themeColor="text2"/>
      <w:sz w:val="56"/>
      <w:szCs w:val="5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D4C71"/>
    <w:pPr>
      <w:spacing w:after="0" w:line="250" w:lineRule="atLeast"/>
      <w:outlineLvl w:val="1"/>
    </w:pPr>
    <w:rPr>
      <w:color w:val="44546A" w:themeColor="text2"/>
      <w:sz w:val="30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D4C71"/>
    <w:pPr>
      <w:keepNext/>
      <w:keepLines/>
      <w:spacing w:after="0" w:line="250" w:lineRule="atLeast"/>
      <w:outlineLvl w:val="2"/>
    </w:pPr>
    <w:rPr>
      <w:rFonts w:ascii="Trebuchet MS" w:eastAsiaTheme="majorEastAsia" w:hAnsi="Trebuchet MS" w:cstheme="majorBidi"/>
      <w:color w:val="A92A23"/>
      <w:sz w:val="2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CD4C71"/>
    <w:pPr>
      <w:keepNext/>
      <w:keepLines/>
      <w:spacing w:before="40" w:after="0" w:line="250" w:lineRule="atLeast"/>
      <w:outlineLvl w:val="3"/>
    </w:pPr>
    <w:rPr>
      <w:rFonts w:asciiTheme="majorHAnsi" w:eastAsiaTheme="majorEastAsia" w:hAnsiTheme="majorHAnsi" w:cstheme="majorBidi"/>
      <w:i/>
      <w:iCs/>
      <w:color w:val="A92A23"/>
      <w:sz w:val="20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CD4C71"/>
    <w:pPr>
      <w:keepNext/>
      <w:keepLines/>
      <w:spacing w:before="40" w:after="0" w:line="250" w:lineRule="atLeast"/>
      <w:outlineLvl w:val="4"/>
    </w:pPr>
    <w:rPr>
      <w:rFonts w:asciiTheme="majorHAnsi" w:eastAsiaTheme="majorEastAsia" w:hAnsiTheme="majorHAnsi" w:cstheme="majorBidi"/>
      <w:color w:val="44546A" w:themeColor="text2"/>
      <w:sz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D4C71"/>
    <w:pPr>
      <w:keepNext/>
      <w:keepLines/>
      <w:spacing w:before="20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D4C71"/>
    <w:pPr>
      <w:keepNext/>
      <w:keepLines/>
      <w:spacing w:before="20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D4C71"/>
    <w:pPr>
      <w:keepNext/>
      <w:keepLines/>
      <w:spacing w:before="20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D4C71"/>
    <w:pPr>
      <w:keepNext/>
      <w:keepLines/>
      <w:spacing w:before="20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D4C71"/>
    <w:rPr>
      <w:rFonts w:ascii="Trebuchet MS" w:hAnsi="Trebuchet MS"/>
      <w:color w:val="44546A" w:themeColor="text2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4C71"/>
    <w:rPr>
      <w:color w:val="44546A" w:themeColor="text2"/>
      <w:sz w:val="3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D4C71"/>
    <w:rPr>
      <w:rFonts w:ascii="Trebuchet MS" w:eastAsiaTheme="majorEastAsia" w:hAnsi="Trebuchet MS" w:cstheme="majorBidi"/>
      <w:color w:val="A92A23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D4C71"/>
    <w:rPr>
      <w:rFonts w:asciiTheme="majorHAnsi" w:eastAsiaTheme="majorEastAsia" w:hAnsiTheme="majorHAnsi" w:cstheme="majorBidi"/>
      <w:i/>
      <w:iCs/>
      <w:color w:val="A92A23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D4C71"/>
    <w:rPr>
      <w:rFonts w:asciiTheme="majorHAnsi" w:eastAsiaTheme="majorEastAsia" w:hAnsiTheme="majorHAnsi" w:cstheme="majorBidi"/>
      <w:color w:val="44546A" w:themeColor="text2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D4C71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D4C7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D4C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D4C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Modtageradresse">
    <w:name w:val="envelope address"/>
    <w:aliases w:val="Modtager"/>
    <w:basedOn w:val="Normal"/>
    <w:uiPriority w:val="99"/>
    <w:rsid w:val="00CD4C71"/>
    <w:pPr>
      <w:spacing w:after="0" w:line="250" w:lineRule="atLeast"/>
    </w:pPr>
    <w:rPr>
      <w:b/>
      <w:sz w:val="20"/>
    </w:rPr>
  </w:style>
  <w:style w:type="paragraph" w:styleId="Sidehoved">
    <w:name w:val="header"/>
    <w:basedOn w:val="Afsenderadresse"/>
    <w:link w:val="SidehovedTegn"/>
    <w:uiPriority w:val="99"/>
    <w:rsid w:val="00CD4C71"/>
    <w:pPr>
      <w:jc w:val="righ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CD4C71"/>
    <w:rPr>
      <w:rFonts w:asciiTheme="majorHAnsi" w:eastAsiaTheme="majorEastAsia" w:hAnsiTheme="majorHAnsi" w:cstheme="majorBidi"/>
      <w:sz w:val="18"/>
      <w:szCs w:val="20"/>
    </w:rPr>
  </w:style>
  <w:style w:type="paragraph" w:styleId="Afsenderadresse">
    <w:name w:val="envelope return"/>
    <w:basedOn w:val="Normal"/>
    <w:uiPriority w:val="99"/>
    <w:rsid w:val="00CD4C71"/>
    <w:pPr>
      <w:spacing w:after="0"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CD4C71"/>
    <w:pPr>
      <w:tabs>
        <w:tab w:val="center" w:pos="4819"/>
        <w:tab w:val="right" w:pos="9638"/>
      </w:tabs>
      <w:spacing w:after="0" w:line="240" w:lineRule="auto"/>
      <w:jc w:val="right"/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CD4C71"/>
    <w:rPr>
      <w:sz w:val="18"/>
    </w:rPr>
  </w:style>
  <w:style w:type="paragraph" w:styleId="Brevhoved">
    <w:name w:val="Message Header"/>
    <w:basedOn w:val="Sidehoved"/>
    <w:link w:val="BrevhovedTegn"/>
    <w:uiPriority w:val="99"/>
    <w:semiHidden/>
    <w:rsid w:val="00CD4C71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D4C71"/>
    <w:rPr>
      <w:rFonts w:asciiTheme="majorHAnsi" w:eastAsiaTheme="majorEastAsia" w:hAnsiTheme="majorHAnsi" w:cstheme="majorBidi"/>
      <w:sz w:val="18"/>
      <w:szCs w:val="20"/>
    </w:rPr>
  </w:style>
  <w:style w:type="table" w:styleId="Tabel-Gitter">
    <w:name w:val="Table Grid"/>
    <w:basedOn w:val="Tabel-Normal"/>
    <w:uiPriority w:val="59"/>
    <w:rsid w:val="00C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rsid w:val="00CD4C71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rsid w:val="00CD4C71"/>
    <w:rPr>
      <w:b/>
      <w:sz w:val="20"/>
    </w:rPr>
  </w:style>
  <w:style w:type="character" w:styleId="Hyperlink">
    <w:name w:val="Hyperlink"/>
    <w:basedOn w:val="Standardskrifttypeiafsnit"/>
    <w:uiPriority w:val="99"/>
    <w:rsid w:val="00CD4C71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CD4C71"/>
    <w:rPr>
      <w:b/>
    </w:rPr>
  </w:style>
  <w:style w:type="paragraph" w:styleId="Dato">
    <w:name w:val="Date"/>
    <w:basedOn w:val="Undertitel"/>
    <w:next w:val="Normal"/>
    <w:link w:val="DatoTegn"/>
    <w:uiPriority w:val="99"/>
    <w:rsid w:val="00CD4C71"/>
    <w:rPr>
      <w:b/>
      <w:noProof/>
      <w:sz w:val="20"/>
    </w:rPr>
  </w:style>
  <w:style w:type="character" w:customStyle="1" w:styleId="DatoTegn">
    <w:name w:val="Dato Tegn"/>
    <w:basedOn w:val="Standardskrifttypeiafsnit"/>
    <w:link w:val="Dato"/>
    <w:uiPriority w:val="99"/>
    <w:rsid w:val="00CD4C71"/>
    <w:rPr>
      <w:rFonts w:eastAsiaTheme="minorEastAsia"/>
      <w:b/>
      <w:noProof/>
      <w:color w:val="FFFFFF" w:themeColor="background1"/>
      <w:spacing w:val="15"/>
      <w:sz w:val="20"/>
    </w:rPr>
  </w:style>
  <w:style w:type="paragraph" w:styleId="Undertitel">
    <w:name w:val="Subtitle"/>
    <w:basedOn w:val="Normal"/>
    <w:link w:val="UndertitelTegn"/>
    <w:uiPriority w:val="11"/>
    <w:qFormat/>
    <w:rsid w:val="00CD4C71"/>
    <w:pPr>
      <w:numPr>
        <w:ilvl w:val="1"/>
      </w:numPr>
      <w:tabs>
        <w:tab w:val="left" w:pos="4253"/>
      </w:tabs>
      <w:spacing w:after="0" w:line="320" w:lineRule="exact"/>
    </w:pPr>
    <w:rPr>
      <w:rFonts w:eastAsiaTheme="minorEastAsia"/>
      <w:color w:val="FFFFFF" w:themeColor="background1"/>
      <w:spacing w:val="15"/>
      <w:sz w:val="26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D4C71"/>
    <w:rPr>
      <w:rFonts w:eastAsiaTheme="minorEastAsia"/>
      <w:color w:val="FFFFFF" w:themeColor="background1"/>
      <w:spacing w:val="15"/>
      <w:sz w:val="26"/>
    </w:rPr>
  </w:style>
  <w:style w:type="character" w:styleId="Sidetal">
    <w:name w:val="page number"/>
    <w:basedOn w:val="Standardskrifttypeiafsnit"/>
    <w:uiPriority w:val="99"/>
    <w:rsid w:val="00CD4C71"/>
    <w:rPr>
      <w:rFonts w:asciiTheme="minorHAnsi" w:hAnsiTheme="minorHAnsi"/>
      <w:sz w:val="18"/>
    </w:rPr>
  </w:style>
  <w:style w:type="paragraph" w:styleId="Overskrift">
    <w:name w:val="TOC Heading"/>
    <w:basedOn w:val="Overskrift2"/>
    <w:next w:val="Normal"/>
    <w:uiPriority w:val="39"/>
    <w:qFormat/>
    <w:rsid w:val="00CD4C71"/>
    <w:rPr>
      <w:sz w:val="60"/>
    </w:rPr>
  </w:style>
  <w:style w:type="paragraph" w:styleId="Brdtekst">
    <w:name w:val="Body Text"/>
    <w:basedOn w:val="Normal"/>
    <w:link w:val="BrdtekstTegn"/>
    <w:uiPriority w:val="99"/>
    <w:rsid w:val="00CD4C71"/>
    <w:pPr>
      <w:spacing w:after="0" w:line="250" w:lineRule="atLeast"/>
    </w:pPr>
    <w:rPr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CD4C71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CD4C71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CD4C71"/>
    <w:pPr>
      <w:spacing w:before="120" w:after="120" w:line="250" w:lineRule="atLeast"/>
    </w:pPr>
    <w:rPr>
      <w:rFonts w:cstheme="minorHAnsi"/>
      <w:b/>
      <w:bCs/>
      <w:caps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rsid w:val="00CD4C71"/>
    <w:pPr>
      <w:spacing w:after="0" w:line="250" w:lineRule="atLeast"/>
      <w:ind w:left="200"/>
    </w:pPr>
    <w:rPr>
      <w:rFonts w:cstheme="minorHAnsi"/>
      <w:smallCap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rsid w:val="00CD4C71"/>
    <w:pPr>
      <w:spacing w:after="0" w:line="250" w:lineRule="atLeast"/>
      <w:ind w:left="400"/>
    </w:pPr>
    <w:rPr>
      <w:rFonts w:cstheme="minorHAnsi"/>
      <w:i/>
      <w:iCs/>
      <w:sz w:val="20"/>
      <w:szCs w:val="20"/>
    </w:rPr>
  </w:style>
  <w:style w:type="paragraph" w:styleId="Indholdsfortegnelse4">
    <w:name w:val="toc 4"/>
    <w:basedOn w:val="Normal"/>
    <w:next w:val="Normal"/>
    <w:autoRedefine/>
    <w:uiPriority w:val="39"/>
    <w:rsid w:val="00CD4C71"/>
    <w:pPr>
      <w:spacing w:after="0" w:line="250" w:lineRule="atLeast"/>
      <w:ind w:left="600"/>
    </w:pPr>
    <w:rPr>
      <w:rFonts w:cstheme="minorHAnsi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CD4C71"/>
    <w:pPr>
      <w:spacing w:after="0" w:line="250" w:lineRule="atLeast"/>
      <w:ind w:left="800"/>
    </w:pPr>
    <w:rPr>
      <w:rFonts w:cstheme="minorHAnsi"/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rsid w:val="00CD4C71"/>
    <w:pPr>
      <w:spacing w:after="0" w:line="250" w:lineRule="atLeast"/>
      <w:ind w:left="1000"/>
    </w:pPr>
    <w:rPr>
      <w:rFonts w:cstheme="minorHAnsi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CD4C71"/>
    <w:pPr>
      <w:spacing w:after="0" w:line="250" w:lineRule="atLeast"/>
      <w:ind w:left="1200"/>
    </w:pPr>
    <w:rPr>
      <w:rFonts w:cstheme="minorHAnsi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CD4C71"/>
    <w:pPr>
      <w:spacing w:after="0" w:line="250" w:lineRule="atLeast"/>
      <w:ind w:left="1400"/>
    </w:pPr>
    <w:rPr>
      <w:rFonts w:cstheme="minorHAnsi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CD4C71"/>
    <w:pPr>
      <w:spacing w:after="0" w:line="250" w:lineRule="atLeast"/>
      <w:ind w:left="1600"/>
    </w:pPr>
    <w:rPr>
      <w:rFonts w:cstheme="minorHAnsi"/>
      <w:sz w:val="18"/>
      <w:szCs w:val="18"/>
    </w:rPr>
  </w:style>
  <w:style w:type="table" w:customStyle="1" w:styleId="Tabel-Gitter1">
    <w:name w:val="Tabel - Gitter1"/>
    <w:basedOn w:val="Tabel-Normal"/>
    <w:next w:val="Tabel-Gitter"/>
    <w:uiPriority w:val="59"/>
    <w:rsid w:val="00CD4C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strespaltetekst">
    <w:name w:val="Venstre spalte tekst"/>
    <w:basedOn w:val="Afsenderadresse"/>
    <w:qFormat/>
    <w:rsid w:val="00CD4C71"/>
    <w:pPr>
      <w:framePr w:wrap="around" w:vAnchor="page" w:hAnchor="page" w:x="795" w:y="5784"/>
      <w:suppressOverlap/>
    </w:pPr>
    <w:rPr>
      <w:lang w:eastAsia="da-DK"/>
    </w:rPr>
  </w:style>
  <w:style w:type="paragraph" w:styleId="Titel">
    <w:name w:val="Title"/>
    <w:basedOn w:val="Normal"/>
    <w:next w:val="Undertitel"/>
    <w:link w:val="TitelTegn"/>
    <w:uiPriority w:val="10"/>
    <w:qFormat/>
    <w:rsid w:val="00CD4C71"/>
    <w:pPr>
      <w:tabs>
        <w:tab w:val="left" w:pos="4253"/>
      </w:tabs>
      <w:spacing w:after="0" w:line="660" w:lineRule="exact"/>
    </w:pPr>
    <w:rPr>
      <w:rFonts w:asciiTheme="majorHAnsi" w:eastAsiaTheme="majorEastAsia" w:hAnsiTheme="majorHAnsi" w:cstheme="majorBidi"/>
      <w:color w:val="44546A" w:themeColor="text2"/>
      <w:spacing w:val="-10"/>
      <w:kern w:val="28"/>
      <w:sz w:val="6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D4C71"/>
    <w:rPr>
      <w:rFonts w:asciiTheme="majorHAnsi" w:eastAsiaTheme="majorEastAsia" w:hAnsiTheme="majorHAnsi" w:cstheme="majorBidi"/>
      <w:color w:val="44546A" w:themeColor="text2"/>
      <w:spacing w:val="-10"/>
      <w:kern w:val="28"/>
      <w:sz w:val="66"/>
      <w:szCs w:val="56"/>
    </w:rPr>
  </w:style>
  <w:style w:type="paragraph" w:customStyle="1" w:styleId="Kolofon">
    <w:name w:val="Kolofon"/>
    <w:basedOn w:val="Normal"/>
    <w:qFormat/>
    <w:rsid w:val="00CD4C71"/>
    <w:pPr>
      <w:spacing w:after="0" w:line="250" w:lineRule="atLeast"/>
    </w:pPr>
    <w:rPr>
      <w:bCs/>
      <w:color w:val="000000" w:themeColor="text1"/>
      <w:sz w:val="20"/>
      <w:szCs w:val="20"/>
    </w:rPr>
  </w:style>
  <w:style w:type="paragraph" w:styleId="Opstilling-punkttegn">
    <w:name w:val="List Bullet"/>
    <w:basedOn w:val="Normal"/>
    <w:next w:val="Normal"/>
    <w:uiPriority w:val="99"/>
    <w:rsid w:val="00CD4C71"/>
    <w:pPr>
      <w:numPr>
        <w:numId w:val="3"/>
      </w:numPr>
      <w:spacing w:after="0" w:line="250" w:lineRule="atLeast"/>
      <w:ind w:left="284" w:hanging="284"/>
      <w:contextualSpacing/>
    </w:pPr>
    <w:rPr>
      <w:sz w:val="20"/>
    </w:rPr>
  </w:style>
  <w:style w:type="character" w:styleId="Pladsholdertekst">
    <w:name w:val="Placeholder Text"/>
    <w:basedOn w:val="Standardskrifttypeiafsnit"/>
    <w:uiPriority w:val="99"/>
    <w:rsid w:val="00CD4C71"/>
    <w:rPr>
      <w:rFonts w:asciiTheme="minorHAnsi" w:hAnsiTheme="minorHAnsi"/>
      <w:color w:val="000000" w:themeColor="text1"/>
      <w:sz w:val="18"/>
    </w:rPr>
  </w:style>
  <w:style w:type="paragraph" w:styleId="Opstilling-punkttegn2">
    <w:name w:val="List Bullet 2"/>
    <w:basedOn w:val="Normal"/>
    <w:uiPriority w:val="99"/>
    <w:rsid w:val="00CD4C71"/>
    <w:pPr>
      <w:numPr>
        <w:numId w:val="4"/>
      </w:numPr>
      <w:spacing w:after="0" w:line="250" w:lineRule="atLeast"/>
      <w:ind w:left="568" w:hanging="284"/>
      <w:contextualSpacing/>
    </w:pPr>
    <w:rPr>
      <w:sz w:val="20"/>
    </w:rPr>
  </w:style>
  <w:style w:type="paragraph" w:styleId="Opstilling-punkttegn3">
    <w:name w:val="List Bullet 3"/>
    <w:basedOn w:val="Normal"/>
    <w:uiPriority w:val="99"/>
    <w:rsid w:val="00CD4C71"/>
    <w:pPr>
      <w:numPr>
        <w:numId w:val="5"/>
      </w:numPr>
      <w:spacing w:after="0" w:line="250" w:lineRule="atLeast"/>
      <w:ind w:left="851" w:hanging="284"/>
      <w:contextualSpacing/>
    </w:pPr>
    <w:rPr>
      <w:sz w:val="20"/>
    </w:rPr>
  </w:style>
  <w:style w:type="paragraph" w:styleId="Opstilling-punkttegn4">
    <w:name w:val="List Bullet 4"/>
    <w:basedOn w:val="Normal"/>
    <w:uiPriority w:val="99"/>
    <w:rsid w:val="00CD4C71"/>
    <w:pPr>
      <w:numPr>
        <w:numId w:val="6"/>
      </w:numPr>
      <w:spacing w:after="0" w:line="250" w:lineRule="atLeast"/>
      <w:ind w:left="1135" w:hanging="284"/>
      <w:contextualSpacing/>
    </w:pPr>
    <w:rPr>
      <w:sz w:val="20"/>
    </w:rPr>
  </w:style>
  <w:style w:type="paragraph" w:styleId="Opstilling-punkttegn5">
    <w:name w:val="List Bullet 5"/>
    <w:basedOn w:val="Normal"/>
    <w:uiPriority w:val="99"/>
    <w:rsid w:val="00CD4C71"/>
    <w:pPr>
      <w:numPr>
        <w:numId w:val="7"/>
      </w:numPr>
      <w:spacing w:after="0" w:line="250" w:lineRule="atLeast"/>
      <w:ind w:left="1418" w:hanging="284"/>
      <w:contextualSpacing/>
    </w:pPr>
    <w:rPr>
      <w:sz w:val="20"/>
    </w:rPr>
  </w:style>
  <w:style w:type="paragraph" w:styleId="Opstilling-talellerbogst">
    <w:name w:val="List Number"/>
    <w:basedOn w:val="Normal"/>
    <w:uiPriority w:val="99"/>
    <w:rsid w:val="00CD4C71"/>
    <w:pPr>
      <w:numPr>
        <w:numId w:val="8"/>
      </w:numPr>
      <w:spacing w:after="0" w:line="250" w:lineRule="atLeast"/>
      <w:ind w:left="284" w:hanging="284"/>
      <w:contextualSpacing/>
    </w:pPr>
    <w:rPr>
      <w:sz w:val="20"/>
    </w:rPr>
  </w:style>
  <w:style w:type="paragraph" w:styleId="Opstilling-talellerbogst2">
    <w:name w:val="List Number 2"/>
    <w:basedOn w:val="Normal"/>
    <w:uiPriority w:val="99"/>
    <w:rsid w:val="00CD4C71"/>
    <w:pPr>
      <w:numPr>
        <w:numId w:val="9"/>
      </w:numPr>
      <w:spacing w:after="0" w:line="250" w:lineRule="atLeast"/>
      <w:ind w:left="568" w:hanging="284"/>
      <w:contextualSpacing/>
    </w:pPr>
    <w:rPr>
      <w:sz w:val="20"/>
    </w:rPr>
  </w:style>
  <w:style w:type="paragraph" w:styleId="Opstilling-talellerbogst3">
    <w:name w:val="List Number 3"/>
    <w:basedOn w:val="Normal"/>
    <w:uiPriority w:val="99"/>
    <w:rsid w:val="00CD4C71"/>
    <w:pPr>
      <w:numPr>
        <w:numId w:val="10"/>
      </w:numPr>
      <w:spacing w:after="0" w:line="250" w:lineRule="atLeast"/>
      <w:ind w:left="851" w:hanging="284"/>
      <w:contextualSpacing/>
    </w:pPr>
    <w:rPr>
      <w:sz w:val="20"/>
    </w:rPr>
  </w:style>
  <w:style w:type="paragraph" w:styleId="Opstilling-talellerbogst4">
    <w:name w:val="List Number 4"/>
    <w:basedOn w:val="Normal"/>
    <w:uiPriority w:val="99"/>
    <w:rsid w:val="00CD4C71"/>
    <w:pPr>
      <w:numPr>
        <w:numId w:val="11"/>
      </w:numPr>
      <w:spacing w:after="0" w:line="250" w:lineRule="atLeast"/>
      <w:ind w:left="1135" w:hanging="284"/>
      <w:contextualSpacing/>
    </w:pPr>
    <w:rPr>
      <w:sz w:val="20"/>
    </w:rPr>
  </w:style>
  <w:style w:type="paragraph" w:styleId="Opstilling-talellerbogst5">
    <w:name w:val="List Number 5"/>
    <w:basedOn w:val="Normal"/>
    <w:uiPriority w:val="99"/>
    <w:rsid w:val="00CD4C71"/>
    <w:pPr>
      <w:numPr>
        <w:numId w:val="12"/>
      </w:numPr>
      <w:spacing w:after="0" w:line="250" w:lineRule="atLeast"/>
      <w:ind w:left="1418" w:hanging="284"/>
      <w:contextualSpacing/>
    </w:pPr>
    <w:rPr>
      <w:sz w:val="20"/>
    </w:rPr>
  </w:style>
  <w:style w:type="table" w:customStyle="1" w:styleId="Listetabel3-farve61">
    <w:name w:val="Listetabel 3 - farve 61"/>
    <w:basedOn w:val="Tabel-Normal"/>
    <w:uiPriority w:val="48"/>
    <w:rsid w:val="00CD4C7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-farve61">
    <w:name w:val="Listetabel 4 - farve 61"/>
    <w:basedOn w:val="Tabel-Normal"/>
    <w:uiPriority w:val="49"/>
    <w:rsid w:val="00CD4C71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  <w:vAlign w:val="center"/>
      </w:tcPr>
    </w:tblStylePr>
    <w:tblStylePr w:type="lastRow">
      <w:rPr>
        <w:b/>
        <w:bCs/>
      </w:rPr>
      <w:tblPr/>
      <w:tcPr>
        <w:tcBorders>
          <w:top w:val="nil"/>
          <w:bottom w:val="nil"/>
          <w:insideH w:val="nil"/>
          <w:insideV w:val="nil"/>
        </w:tcBorders>
      </w:tcPr>
    </w:tblStylePr>
    <w:tblStylePr w:type="firstCol">
      <w:pPr>
        <w:jc w:val="left"/>
      </w:pPr>
      <w:rPr>
        <w:b/>
        <w:bCs/>
      </w:rPr>
      <w:tblPr/>
      <w:tcPr>
        <w:vAlign w:val="center"/>
      </w:tc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tcBorders>
          <w:insideH w:val="single" w:sz="4" w:space="0" w:color="70AD47" w:themeColor="accent6"/>
          <w:insideV w:val="single" w:sz="4" w:space="0" w:color="70AD47" w:themeColor="accent6"/>
        </w:tcBorders>
        <w:shd w:val="clear" w:color="auto" w:fill="E2EFD9" w:themeFill="accent6" w:themeFillTint="33"/>
      </w:tcPr>
    </w:tblStylePr>
    <w:tblStylePr w:type="band2Horz">
      <w:pPr>
        <w:jc w:val="right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70AD47" w:themeColor="accent6"/>
          <w:insideV w:val="single" w:sz="4" w:space="0" w:color="70AD47" w:themeColor="accent6"/>
        </w:tcBorders>
      </w:tcPr>
    </w:tblStylePr>
  </w:style>
  <w:style w:type="table" w:customStyle="1" w:styleId="Gittertabel4-farve61">
    <w:name w:val="Gittertabel 4 - farve 61"/>
    <w:basedOn w:val="Tabel-Normal"/>
    <w:uiPriority w:val="49"/>
    <w:rsid w:val="00CD4C7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2EFD9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4C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4C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customStyle="1" w:styleId="kildeoganm">
    <w:name w:val="kilde og anm."/>
    <w:basedOn w:val="NormalWeb"/>
    <w:qFormat/>
    <w:rsid w:val="00CD4C71"/>
    <w:pPr>
      <w:spacing w:before="0" w:beforeAutospacing="0" w:after="0" w:afterAutospacing="0"/>
    </w:pPr>
    <w:rPr>
      <w:rFonts w:ascii="Garamond" w:hAnsi="Garamond" w:cstheme="minorBidi"/>
      <w:color w:val="000000" w:themeColor="text1"/>
      <w:kern w:val="24"/>
      <w:sz w:val="16"/>
      <w:szCs w:val="16"/>
    </w:rPr>
  </w:style>
  <w:style w:type="character" w:styleId="Fodnotehenvisning">
    <w:name w:val="footnote reference"/>
    <w:basedOn w:val="Standardskrifttypeiafsnit"/>
    <w:uiPriority w:val="99"/>
    <w:rsid w:val="00CD4C71"/>
    <w:rPr>
      <w:rFonts w:asciiTheme="minorHAnsi" w:hAnsiTheme="minorHAnsi"/>
      <w:sz w:val="18"/>
      <w:vertAlign w:val="superscript"/>
    </w:rPr>
  </w:style>
  <w:style w:type="paragraph" w:styleId="Fodnotetekst">
    <w:name w:val="footnote text"/>
    <w:basedOn w:val="Normal"/>
    <w:link w:val="FodnotetekstTegn"/>
    <w:uiPriority w:val="99"/>
    <w:rsid w:val="00CD4C71"/>
    <w:pPr>
      <w:spacing w:after="0"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CD4C71"/>
    <w:rPr>
      <w:sz w:val="18"/>
      <w:szCs w:val="20"/>
    </w:rPr>
  </w:style>
  <w:style w:type="paragraph" w:styleId="Ingenafstand">
    <w:name w:val="No Spacing"/>
    <w:uiPriority w:val="1"/>
    <w:qFormat/>
    <w:rsid w:val="00CD4C71"/>
    <w:pPr>
      <w:spacing w:after="0" w:line="240" w:lineRule="auto"/>
    </w:pPr>
    <w:rPr>
      <w:rFonts w:ascii="Arial" w:hAnsi="Arial"/>
      <w:sz w:val="20"/>
    </w:rPr>
  </w:style>
  <w:style w:type="paragraph" w:customStyle="1" w:styleId="Pa28">
    <w:name w:val="Pa28"/>
    <w:basedOn w:val="Normal"/>
    <w:next w:val="Normal"/>
    <w:uiPriority w:val="99"/>
    <w:rsid w:val="00CD4C71"/>
    <w:pPr>
      <w:autoSpaceDE w:val="0"/>
      <w:autoSpaceDN w:val="0"/>
      <w:adjustRightInd w:val="0"/>
      <w:spacing w:after="0" w:line="181" w:lineRule="atLeast"/>
    </w:pPr>
    <w:rPr>
      <w:rFonts w:ascii="Foundry Sterling Book" w:hAnsi="Foundry Sterling Book"/>
      <w:sz w:val="24"/>
      <w:szCs w:val="24"/>
    </w:rPr>
  </w:style>
  <w:style w:type="paragraph" w:customStyle="1" w:styleId="Pa52">
    <w:name w:val="Pa52"/>
    <w:basedOn w:val="Normal"/>
    <w:next w:val="Normal"/>
    <w:uiPriority w:val="99"/>
    <w:rsid w:val="00CD4C71"/>
    <w:pPr>
      <w:autoSpaceDE w:val="0"/>
      <w:autoSpaceDN w:val="0"/>
      <w:adjustRightInd w:val="0"/>
      <w:spacing w:after="0" w:line="181" w:lineRule="atLeast"/>
    </w:pPr>
    <w:rPr>
      <w:rFonts w:ascii="Foundry Sterling Bold" w:hAnsi="Foundry Sterling Bold"/>
      <w:sz w:val="24"/>
      <w:szCs w:val="24"/>
    </w:rPr>
  </w:style>
  <w:style w:type="paragraph" w:customStyle="1" w:styleId="msonormal0">
    <w:name w:val="msonormal"/>
    <w:basedOn w:val="Normal"/>
    <w:rsid w:val="00CD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D4C71"/>
    <w:rPr>
      <w:rFonts w:ascii="Arial" w:hAnsi="Arial"/>
      <w:sz w:val="20"/>
      <w:szCs w:val="20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D4C71"/>
    <w:pPr>
      <w:spacing w:after="200" w:line="240" w:lineRule="auto"/>
    </w:pPr>
    <w:rPr>
      <w:rFonts w:ascii="Arial" w:hAnsi="Arial"/>
      <w:sz w:val="20"/>
      <w:szCs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CD4C71"/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4C71"/>
    <w:rPr>
      <w:rFonts w:ascii="Arial" w:hAnsi="Arial"/>
      <w:b/>
      <w:bCs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4C71"/>
    <w:rPr>
      <w:b/>
      <w:bCs/>
    </w:rPr>
  </w:style>
  <w:style w:type="character" w:customStyle="1" w:styleId="KommentaremneTegn1">
    <w:name w:val="Kommentaremne Tegn1"/>
    <w:basedOn w:val="KommentartekstTegn1"/>
    <w:uiPriority w:val="99"/>
    <w:semiHidden/>
    <w:rsid w:val="00CD4C71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CD4C71"/>
    <w:pPr>
      <w:spacing w:after="200" w:line="276" w:lineRule="auto"/>
      <w:ind w:left="720"/>
      <w:contextualSpacing/>
    </w:pPr>
    <w:rPr>
      <w:rFonts w:ascii="Arial" w:hAnsi="Arial"/>
      <w:sz w:val="20"/>
    </w:rPr>
  </w:style>
  <w:style w:type="paragraph" w:customStyle="1" w:styleId="Pa27">
    <w:name w:val="Pa27"/>
    <w:basedOn w:val="Normal"/>
    <w:next w:val="Normal"/>
    <w:uiPriority w:val="99"/>
    <w:rsid w:val="00CD4C71"/>
    <w:pPr>
      <w:autoSpaceDE w:val="0"/>
      <w:autoSpaceDN w:val="0"/>
      <w:adjustRightInd w:val="0"/>
      <w:spacing w:after="0" w:line="181" w:lineRule="atLeast"/>
    </w:pPr>
    <w:rPr>
      <w:rFonts w:ascii="Foundry Sterling Bold" w:hAnsi="Foundry Sterling Bold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D4C71"/>
    <w:rPr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CD4C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7958</Words>
  <Characters>48548</Characters>
  <Application>Microsoft Office Word</Application>
  <DocSecurity>4</DocSecurity>
  <Lines>404</Lines>
  <Paragraphs>112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Wittrup-Jensen</dc:creator>
  <cp:keywords/>
  <dc:description/>
  <cp:lastModifiedBy>Helle Wittrup-Jensen</cp:lastModifiedBy>
  <cp:revision>2</cp:revision>
  <dcterms:created xsi:type="dcterms:W3CDTF">2021-11-18T08:01:00Z</dcterms:created>
  <dcterms:modified xsi:type="dcterms:W3CDTF">2021-11-18T08:01:00Z</dcterms:modified>
</cp:coreProperties>
</file>